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26EA3F" w14:textId="77777777" w:rsidR="00EC1E91" w:rsidRPr="00720A9C" w:rsidRDefault="00EC1E91">
      <w:pPr>
        <w:pStyle w:val="SCT"/>
        <w:rPr>
          <w:rStyle w:val="NUM"/>
          <w:szCs w:val="22"/>
        </w:rPr>
      </w:pPr>
      <w:r w:rsidRPr="00720A9C">
        <w:rPr>
          <w:szCs w:val="22"/>
        </w:rPr>
        <w:t>SECTION</w:t>
      </w:r>
      <w:r w:rsidR="008D1212" w:rsidRPr="00720A9C">
        <w:rPr>
          <w:szCs w:val="22"/>
        </w:rPr>
        <w:t> </w:t>
      </w:r>
      <w:r w:rsidR="006A492C">
        <w:rPr>
          <w:szCs w:val="22"/>
        </w:rPr>
        <w:t>22</w:t>
      </w:r>
      <w:r w:rsidR="008D1212" w:rsidRPr="00720A9C">
        <w:rPr>
          <w:szCs w:val="22"/>
        </w:rPr>
        <w:t> </w:t>
      </w:r>
      <w:r w:rsidR="006A492C">
        <w:rPr>
          <w:szCs w:val="22"/>
        </w:rPr>
        <w:t>42</w:t>
      </w:r>
      <w:r w:rsidR="008D1212" w:rsidRPr="00720A9C">
        <w:rPr>
          <w:szCs w:val="22"/>
        </w:rPr>
        <w:t> </w:t>
      </w:r>
      <w:r w:rsidR="006A492C">
        <w:rPr>
          <w:szCs w:val="22"/>
        </w:rPr>
        <w:t>46</w:t>
      </w:r>
    </w:p>
    <w:p w14:paraId="45F55771" w14:textId="77777777" w:rsidR="00EC1E91" w:rsidRPr="00720A9C" w:rsidRDefault="00B57516">
      <w:pPr>
        <w:pStyle w:val="SCT"/>
        <w:rPr>
          <w:szCs w:val="22"/>
        </w:rPr>
      </w:pPr>
      <w:r>
        <w:rPr>
          <w:rStyle w:val="NAM"/>
          <w:szCs w:val="22"/>
        </w:rPr>
        <w:t xml:space="preserve">COMBINATION </w:t>
      </w:r>
      <w:r w:rsidR="006A492C">
        <w:rPr>
          <w:rStyle w:val="NAM"/>
          <w:szCs w:val="22"/>
        </w:rPr>
        <w:t xml:space="preserve">WATER TAP AND </w:t>
      </w:r>
      <w:r w:rsidR="00D3260A">
        <w:rPr>
          <w:rStyle w:val="NAM"/>
          <w:szCs w:val="22"/>
        </w:rPr>
        <w:t xml:space="preserve">ELECTRIC </w:t>
      </w:r>
      <w:r w:rsidR="00725C3F">
        <w:rPr>
          <w:rStyle w:val="NAM"/>
          <w:szCs w:val="22"/>
        </w:rPr>
        <w:t>HAND DRYER</w:t>
      </w:r>
      <w:r>
        <w:rPr>
          <w:rStyle w:val="NAM"/>
          <w:szCs w:val="22"/>
        </w:rPr>
        <w:t xml:space="preserve"> UNIT</w:t>
      </w:r>
      <w:r w:rsidR="00725C3F">
        <w:rPr>
          <w:rStyle w:val="NAM"/>
          <w:szCs w:val="22"/>
        </w:rPr>
        <w:t>S</w:t>
      </w:r>
    </w:p>
    <w:p w14:paraId="70285ABF" w14:textId="77777777" w:rsidR="00EC1E91" w:rsidRPr="00FE1B27" w:rsidRDefault="00EC1E91" w:rsidP="00720A9C">
      <w:pPr>
        <w:pStyle w:val="PRT"/>
      </w:pPr>
      <w:r w:rsidRPr="00FE1B27">
        <w:t>GENERAL</w:t>
      </w:r>
    </w:p>
    <w:p w14:paraId="572E4347" w14:textId="77777777" w:rsidR="00EC1E91" w:rsidRPr="00665FF6" w:rsidRDefault="00EC1E91" w:rsidP="00302988">
      <w:pPr>
        <w:pStyle w:val="ART"/>
      </w:pPr>
      <w:r w:rsidRPr="00665FF6">
        <w:t>CONDITIONS AND REQUIREMENTS</w:t>
      </w:r>
    </w:p>
    <w:p w14:paraId="24D7D83B" w14:textId="77777777" w:rsidR="00EC1E91" w:rsidRPr="00720A9C" w:rsidRDefault="00EC1E91" w:rsidP="00F70829">
      <w:pPr>
        <w:pStyle w:val="PR1"/>
      </w:pPr>
      <w:r w:rsidRPr="00720A9C">
        <w:t>The General Conditions, Supplementary Conditions, and Division</w:t>
      </w:r>
      <w:r w:rsidR="00F332D0">
        <w:t> 0</w:t>
      </w:r>
      <w:r w:rsidRPr="00720A9C">
        <w:t>1 – General Requirements apply.</w:t>
      </w:r>
    </w:p>
    <w:p w14:paraId="078F1652" w14:textId="77777777" w:rsidR="00EC1E91" w:rsidRPr="00665FF6" w:rsidRDefault="00EC1E91" w:rsidP="00302988">
      <w:pPr>
        <w:pStyle w:val="ART"/>
      </w:pPr>
      <w:r w:rsidRPr="00665FF6">
        <w:t>SECTION INCLUDES</w:t>
      </w:r>
    </w:p>
    <w:p w14:paraId="1757F4D3" w14:textId="77777777" w:rsidR="00EC1E91" w:rsidRDefault="007F7ED1" w:rsidP="00F70829">
      <w:pPr>
        <w:pStyle w:val="PR1"/>
      </w:pPr>
      <w:bookmarkStart w:id="0" w:name="alternate"/>
      <w:bookmarkEnd w:id="0"/>
      <w:r>
        <w:t xml:space="preserve">Combination </w:t>
      </w:r>
      <w:r w:rsidR="00196152">
        <w:t xml:space="preserve">electric hand dryer and </w:t>
      </w:r>
      <w:r>
        <w:t>water tap</w:t>
      </w:r>
      <w:r w:rsidR="00B57516">
        <w:t xml:space="preserve"> units</w:t>
      </w:r>
      <w:r w:rsidR="005426B8">
        <w:t>.</w:t>
      </w:r>
    </w:p>
    <w:p w14:paraId="2457FC80" w14:textId="77777777" w:rsidR="00EC1E91" w:rsidRPr="00665FF6" w:rsidRDefault="00EC1E91" w:rsidP="00302988">
      <w:pPr>
        <w:pStyle w:val="ART"/>
      </w:pPr>
      <w:r w:rsidRPr="00665FF6">
        <w:t>RELATED SECTIONS</w:t>
      </w:r>
    </w:p>
    <w:p w14:paraId="5E7E76AA" w14:textId="77777777" w:rsidR="00EC1E91" w:rsidRPr="00720A9C" w:rsidRDefault="00EC1E91" w:rsidP="00F70829">
      <w:pPr>
        <w:pStyle w:val="SpecifierNote"/>
      </w:pPr>
      <w:r w:rsidRPr="00720A9C">
        <w:rPr>
          <w:highlight w:val="lightGray"/>
        </w:rPr>
        <w:t>Specifier Note:  In this article, specify work specified in other sections that is related to work of this section.</w:t>
      </w:r>
    </w:p>
    <w:p w14:paraId="349B527E" w14:textId="77777777" w:rsidR="001227E5" w:rsidRDefault="001227E5" w:rsidP="00F70829">
      <w:pPr>
        <w:pStyle w:val="PR1"/>
      </w:pPr>
      <w:r>
        <w:t xml:space="preserve">Section 22 11 16 - Domestic Water Piping:  Water supply </w:t>
      </w:r>
      <w:r w:rsidR="00665FF6">
        <w:t>to</w:t>
      </w:r>
      <w:r>
        <w:t xml:space="preserve"> </w:t>
      </w:r>
      <w:r w:rsidR="00665FF6">
        <w:t>unit</w:t>
      </w:r>
      <w:r>
        <w:t>.</w:t>
      </w:r>
    </w:p>
    <w:p w14:paraId="45B8737B" w14:textId="77777777" w:rsidR="0005245D" w:rsidRDefault="0005245D" w:rsidP="00F70829">
      <w:pPr>
        <w:pStyle w:val="PR1"/>
      </w:pPr>
      <w:r>
        <w:t>Section 22 42 00 - Commercial Plumbing Fixtures</w:t>
      </w:r>
      <w:r w:rsidR="00665FF6">
        <w:t>:  Sinks and water temperature control units</w:t>
      </w:r>
      <w:r>
        <w:t>.</w:t>
      </w:r>
    </w:p>
    <w:p w14:paraId="50330901" w14:textId="77777777" w:rsidR="00EC1E91" w:rsidRPr="00FE1B27" w:rsidRDefault="00EC1E91" w:rsidP="00F70829">
      <w:pPr>
        <w:pStyle w:val="PR1"/>
      </w:pPr>
      <w:r w:rsidRPr="00FE1B27">
        <w:t>Division</w:t>
      </w:r>
      <w:r w:rsidR="001A2AE1">
        <w:t> </w:t>
      </w:r>
      <w:r w:rsidRPr="00FE1B27">
        <w:t>26 - Electrical:  Electrical systems and components.</w:t>
      </w:r>
    </w:p>
    <w:p w14:paraId="50ED449A" w14:textId="77777777" w:rsidR="00EC1E91" w:rsidRPr="00EE5C05" w:rsidRDefault="00EC1E91" w:rsidP="00F70829">
      <w:pPr>
        <w:pStyle w:val="SpecifierNote"/>
      </w:pPr>
      <w:r w:rsidRPr="00EE5C05">
        <w:rPr>
          <w:highlight w:val="lightGray"/>
        </w:rPr>
        <w:t>Specifier Note:  The following paragraph is a sample that may be used in this article.  Add to or delete from the following as appropriate for the specific project.</w:t>
      </w:r>
    </w:p>
    <w:p w14:paraId="396DAE99" w14:textId="77777777" w:rsidR="00EC1E91" w:rsidRPr="00FE1B27" w:rsidRDefault="00EC1E91" w:rsidP="00F70829">
      <w:pPr>
        <w:pStyle w:val="PR1"/>
      </w:pPr>
      <w:r w:rsidRPr="00FE1B27">
        <w:t>Section [</w:t>
      </w:r>
      <w:r w:rsidRPr="00EE5C05">
        <w:rPr>
          <w:highlight w:val="lightGray"/>
        </w:rPr>
        <w:t>xxxxx</w:t>
      </w:r>
      <w:r w:rsidRPr="00FE1B27">
        <w:t>] – [</w:t>
      </w:r>
      <w:r w:rsidRPr="00EE5C05">
        <w:rPr>
          <w:highlight w:val="lightGray"/>
        </w:rPr>
        <w:t>Section Title</w:t>
      </w:r>
      <w:r w:rsidRPr="00FE1B27">
        <w:t>]:  [</w:t>
      </w:r>
      <w:r w:rsidRPr="00EE5C05">
        <w:rPr>
          <w:highlight w:val="lightGray"/>
        </w:rPr>
        <w:t>Include brief description of work specified in another section that is related to the work of this section.</w:t>
      </w:r>
      <w:r w:rsidRPr="00EE5C05">
        <w:t>]</w:t>
      </w:r>
    </w:p>
    <w:p w14:paraId="3FCFF794" w14:textId="77777777" w:rsidR="00EC1E91" w:rsidRPr="00FE1B27" w:rsidRDefault="00EC1E91" w:rsidP="00302988">
      <w:pPr>
        <w:pStyle w:val="ART"/>
      </w:pPr>
      <w:r w:rsidRPr="00FE1B27">
        <w:t>SUBMITTALS</w:t>
      </w:r>
    </w:p>
    <w:p w14:paraId="2859B3FF" w14:textId="77777777" w:rsidR="00EC1E91" w:rsidRPr="00C9543F" w:rsidRDefault="00EC1E91" w:rsidP="00F70829">
      <w:pPr>
        <w:pStyle w:val="SpecifierNote"/>
      </w:pPr>
      <w:r w:rsidRPr="00C9543F">
        <w:rPr>
          <w:highlight w:val="lightGray"/>
        </w:rPr>
        <w:t>Specifier Note:  In this article, specify various types of data to be furnished by the contractor before, during, or after construction. Topics included in this article are:  product data, shop drawings, samples, design data, test reports, certificates, manufacturers’ instructions, manufacturers’ field reports, qualification statements, and closeout submittals.</w:t>
      </w:r>
    </w:p>
    <w:p w14:paraId="145AFF34" w14:textId="77777777" w:rsidR="00EC1E91" w:rsidRPr="00FE1B27" w:rsidRDefault="00EC1E91" w:rsidP="00F70829">
      <w:pPr>
        <w:pStyle w:val="PR1"/>
      </w:pPr>
      <w:r w:rsidRPr="00FE1B27">
        <w:t>Submit under provisions of Section</w:t>
      </w:r>
      <w:r w:rsidR="00720A9C">
        <w:t> </w:t>
      </w:r>
      <w:r w:rsidRPr="00FE1B27">
        <w:t>[01</w:t>
      </w:r>
      <w:r w:rsidR="00720A9C">
        <w:t> </w:t>
      </w:r>
      <w:r w:rsidRPr="00FE1B27">
        <w:t>33</w:t>
      </w:r>
      <w:r w:rsidR="00720A9C">
        <w:t> </w:t>
      </w:r>
      <w:r w:rsidRPr="00FE1B27">
        <w:t>00] [______].</w:t>
      </w:r>
    </w:p>
    <w:p w14:paraId="01FD1EE6" w14:textId="77777777" w:rsidR="00EC1E91" w:rsidRDefault="00766307" w:rsidP="00F70829">
      <w:pPr>
        <w:pStyle w:val="PR1"/>
      </w:pPr>
      <w:r>
        <w:t xml:space="preserve">Product Data:  Provide </w:t>
      </w:r>
      <w:r w:rsidR="009A0F25">
        <w:t>construction details, dimensions, anchoring and mounting requirements, material and finish descriptions, electrical requirements, and manufacturer's warranty</w:t>
      </w:r>
      <w:r>
        <w:t>.</w:t>
      </w:r>
    </w:p>
    <w:p w14:paraId="66970916" w14:textId="77777777" w:rsidR="001227E5" w:rsidRDefault="001227E5" w:rsidP="00F70829">
      <w:pPr>
        <w:pStyle w:val="PR1"/>
      </w:pPr>
      <w:r>
        <w:lastRenderedPageBreak/>
        <w:t>LEED Product Data:</w:t>
      </w:r>
    </w:p>
    <w:p w14:paraId="4B447F4A" w14:textId="77777777" w:rsidR="001227E5" w:rsidRDefault="001227E5" w:rsidP="001227E5">
      <w:pPr>
        <w:pStyle w:val="SpecifierNote"/>
      </w:pPr>
      <w:r w:rsidRPr="001227E5">
        <w:rPr>
          <w:highlight w:val="lightGray"/>
        </w:rPr>
        <w:t>Specifier Note:  Retain the following subparagraph for projects seeking LEED for New Construction, Core and Shell, or LEED for Schools certification.  Delete those options that are not required after reviewing the LEED checklist for the project.</w:t>
      </w:r>
    </w:p>
    <w:p w14:paraId="1DD412C0" w14:textId="77777777" w:rsidR="001227E5" w:rsidRDefault="001227E5" w:rsidP="008E49E3">
      <w:pPr>
        <w:pStyle w:val="PR2"/>
      </w:pPr>
      <w:r>
        <w:t>Product Data for Prerequisite WE 1 [</w:t>
      </w:r>
      <w:r w:rsidRPr="001227E5">
        <w:t>and Credit WE 3</w:t>
      </w:r>
      <w:r>
        <w:t>] [</w:t>
      </w:r>
      <w:r w:rsidRPr="001227E5">
        <w:t>, Credit WE 2, and Credit WE 3</w:t>
      </w:r>
      <w:r>
        <w:t>]:  Documentation indicating flow and water consumption requirements.</w:t>
      </w:r>
    </w:p>
    <w:p w14:paraId="6BE0138F" w14:textId="77777777" w:rsidR="001227E5" w:rsidRDefault="001227E5" w:rsidP="001227E5">
      <w:pPr>
        <w:pStyle w:val="SpecifierNote"/>
      </w:pPr>
      <w:r w:rsidRPr="001227E5">
        <w:rPr>
          <w:highlight w:val="lightGray"/>
        </w:rPr>
        <w:t xml:space="preserve">Specifier Note:  Retain the following subparagraph for projects seeking LEED for </w:t>
      </w:r>
      <w:r>
        <w:rPr>
          <w:highlight w:val="lightGray"/>
        </w:rPr>
        <w:t>Commercial Interiors certification.</w:t>
      </w:r>
    </w:p>
    <w:p w14:paraId="0E5B3D8D" w14:textId="77777777" w:rsidR="001227E5" w:rsidRDefault="001227E5" w:rsidP="008E49E3">
      <w:pPr>
        <w:pStyle w:val="PR2"/>
      </w:pPr>
      <w:r>
        <w:t>Product Data for Prerequisite WE 1:  Documentation indicating flow and water consumption requirements.</w:t>
      </w:r>
    </w:p>
    <w:p w14:paraId="5D551393" w14:textId="77777777" w:rsidR="001227E5" w:rsidRDefault="001227E5" w:rsidP="001227E5">
      <w:pPr>
        <w:pStyle w:val="SpecifierNote"/>
      </w:pPr>
      <w:r w:rsidRPr="001227E5">
        <w:rPr>
          <w:highlight w:val="lightGray"/>
        </w:rPr>
        <w:t>Specifier Note:  Retain the following subparagraph for projects seeking LEED for Existing Buildings certification.</w:t>
      </w:r>
    </w:p>
    <w:p w14:paraId="23DCE7F0" w14:textId="77777777" w:rsidR="001227E5" w:rsidRPr="005667E9" w:rsidRDefault="001227E5" w:rsidP="008E49E3">
      <w:pPr>
        <w:pStyle w:val="PR2"/>
      </w:pPr>
      <w:r>
        <w:t>Product Data for Prerequisite WE 1 [</w:t>
      </w:r>
      <w:r w:rsidRPr="001227E5">
        <w:t>and Credit WE 2</w:t>
      </w:r>
      <w:r>
        <w:t>]:  Documentation indicating flow and water consumption requirements.</w:t>
      </w:r>
    </w:p>
    <w:p w14:paraId="6CBAAD7D" w14:textId="77777777" w:rsidR="00EC1E91" w:rsidRPr="00FE1B27" w:rsidRDefault="009A0F25" w:rsidP="00F70829">
      <w:pPr>
        <w:pStyle w:val="PR1"/>
      </w:pPr>
      <w:r>
        <w:t xml:space="preserve">Operation and Maintenance Data:  Provide for </w:t>
      </w:r>
      <w:r w:rsidR="00687B37">
        <w:t xml:space="preserve">combination </w:t>
      </w:r>
      <w:r w:rsidR="006A492C">
        <w:t xml:space="preserve">water tap and </w:t>
      </w:r>
      <w:r w:rsidR="00687B37">
        <w:t>ele</w:t>
      </w:r>
      <w:r>
        <w:t xml:space="preserve">ctric hand dryer </w:t>
      </w:r>
      <w:r w:rsidR="00665FF6">
        <w:t>unit</w:t>
      </w:r>
      <w:r w:rsidR="00687B37">
        <w:t xml:space="preserve">s </w:t>
      </w:r>
      <w:r>
        <w:t>to include in maintenance manuals.</w:t>
      </w:r>
    </w:p>
    <w:p w14:paraId="509E834E" w14:textId="4BA7A512" w:rsidR="00766307" w:rsidRPr="00FE1B27" w:rsidRDefault="00766307" w:rsidP="00F70829">
      <w:pPr>
        <w:pStyle w:val="PR1"/>
      </w:pPr>
      <w:r>
        <w:t xml:space="preserve">Warranty:  </w:t>
      </w:r>
      <w:r w:rsidR="009A0F25">
        <w:t>Provide sample of manufacturer’s standard warranty for parts and labo</w:t>
      </w:r>
      <w:r w:rsidR="00785D86">
        <w:t>u</w:t>
      </w:r>
      <w:r w:rsidR="009A0F25">
        <w:t>r.</w:t>
      </w:r>
    </w:p>
    <w:p w14:paraId="6C201A94" w14:textId="77777777" w:rsidR="00EC1E91" w:rsidRPr="00FE1B27" w:rsidRDefault="00EC1E91" w:rsidP="00302988">
      <w:pPr>
        <w:pStyle w:val="ART"/>
      </w:pPr>
      <w:r w:rsidRPr="00FE1B27">
        <w:t>QUALITY ASSURANCE</w:t>
      </w:r>
    </w:p>
    <w:p w14:paraId="26A89867" w14:textId="77777777" w:rsidR="00EC1E91" w:rsidRPr="00C9543F" w:rsidRDefault="00EC1E91" w:rsidP="00F70829">
      <w:pPr>
        <w:pStyle w:val="SpecifierNote"/>
      </w:pPr>
      <w:r w:rsidRPr="00C9543F">
        <w:rPr>
          <w:highlight w:val="lightGray"/>
        </w:rPr>
        <w:t>Specifier Note:  In this article, describe qualifications, regulatory requirements, certifications, field samples, mock-ups, and pre-installation meetings.</w:t>
      </w:r>
    </w:p>
    <w:p w14:paraId="2CEB6BFB" w14:textId="77777777" w:rsidR="000E5D0E" w:rsidRPr="000E5D0E" w:rsidRDefault="00C7396C" w:rsidP="00F70829">
      <w:pPr>
        <w:pStyle w:val="PR1"/>
        <w:rPr>
          <w:b/>
        </w:rPr>
      </w:pPr>
      <w:r>
        <w:t>Product Certification</w:t>
      </w:r>
      <w:r w:rsidR="000E5D0E">
        <w:t>s</w:t>
      </w:r>
      <w:r>
        <w:t>:</w:t>
      </w:r>
    </w:p>
    <w:p w14:paraId="5E9A3760" w14:textId="77777777" w:rsidR="000E5D0E" w:rsidRPr="000E5D0E" w:rsidRDefault="00C7396C" w:rsidP="008E49E3">
      <w:pPr>
        <w:pStyle w:val="PR2"/>
        <w:rPr>
          <w:b/>
        </w:rPr>
      </w:pPr>
      <w:r>
        <w:t>ETL listed in accordance with UL 507.</w:t>
      </w:r>
    </w:p>
    <w:p w14:paraId="5D4B4ABF" w14:textId="77777777" w:rsidR="00EC1E91" w:rsidRPr="000E5D0E" w:rsidRDefault="000E5D0E" w:rsidP="008E49E3">
      <w:pPr>
        <w:pStyle w:val="PR2"/>
        <w:rPr>
          <w:b/>
        </w:rPr>
      </w:pPr>
      <w:r w:rsidRPr="000E5D0E">
        <w:rPr>
          <w:rStyle w:val="A7"/>
          <w:rFonts w:cs="Arial"/>
          <w:b w:val="0"/>
          <w:color w:val="auto"/>
          <w:sz w:val="22"/>
          <w:szCs w:val="22"/>
        </w:rPr>
        <w:t xml:space="preserve">Approved by HACCP International as </w:t>
      </w:r>
      <w:r w:rsidRPr="000E5D0E">
        <w:t>hygienically safe for use in the food and beverage industry.</w:t>
      </w:r>
    </w:p>
    <w:p w14:paraId="2C7F584E" w14:textId="77777777" w:rsidR="000E5D0E" w:rsidRPr="00C047FD" w:rsidRDefault="000E5D0E" w:rsidP="008E49E3">
      <w:pPr>
        <w:pStyle w:val="PR2"/>
      </w:pPr>
      <w:r w:rsidRPr="000E5D0E">
        <w:t xml:space="preserve">cETL </w:t>
      </w:r>
      <w:r>
        <w:t>l</w:t>
      </w:r>
      <w:r w:rsidRPr="000E5D0E">
        <w:t xml:space="preserve">isted </w:t>
      </w:r>
      <w:r>
        <w:t xml:space="preserve">and labeled </w:t>
      </w:r>
      <w:r w:rsidRPr="000E5D0E">
        <w:t xml:space="preserve">to comply with the requirements of the Standard(s) for </w:t>
      </w:r>
      <w:r w:rsidRPr="00C047FD">
        <w:t xml:space="preserve">Safety of Household and Similar Electrical Appliances </w:t>
      </w:r>
      <w:r w:rsidR="00C047FD" w:rsidRPr="00C047FD">
        <w:rPr>
          <w:szCs w:val="22"/>
        </w:rPr>
        <w:t>(CAN/CSA</w:t>
      </w:r>
      <w:r w:rsidR="00C047FD" w:rsidRPr="00C047FD">
        <w:rPr>
          <w:rFonts w:ascii="Calibri" w:hAnsi="Calibri"/>
          <w:szCs w:val="22"/>
        </w:rPr>
        <w:t>‐</w:t>
      </w:r>
      <w:r w:rsidR="00C047FD" w:rsidRPr="00C047FD">
        <w:rPr>
          <w:szCs w:val="22"/>
        </w:rPr>
        <w:t>E60335</w:t>
      </w:r>
      <w:r w:rsidR="00C047FD" w:rsidRPr="00C047FD">
        <w:rPr>
          <w:rFonts w:ascii="Calibri" w:hAnsi="Calibri"/>
          <w:szCs w:val="22"/>
        </w:rPr>
        <w:t>‐</w:t>
      </w:r>
      <w:r w:rsidR="00C047FD" w:rsidRPr="00C047FD">
        <w:rPr>
          <w:szCs w:val="22"/>
        </w:rPr>
        <w:t>1)</w:t>
      </w:r>
      <w:r w:rsidRPr="00C047FD">
        <w:t>.</w:t>
      </w:r>
    </w:p>
    <w:p w14:paraId="2C6B76CA" w14:textId="77777777" w:rsidR="000E5D0E" w:rsidRPr="00C047FD" w:rsidRDefault="000E5D0E" w:rsidP="008E49E3">
      <w:pPr>
        <w:pStyle w:val="PR2"/>
      </w:pPr>
      <w:r w:rsidRPr="000E5D0E">
        <w:t xml:space="preserve">cETL </w:t>
      </w:r>
      <w:r>
        <w:t>l</w:t>
      </w:r>
      <w:r w:rsidRPr="000E5D0E">
        <w:t xml:space="preserve">isted </w:t>
      </w:r>
      <w:r>
        <w:t xml:space="preserve">and labeled </w:t>
      </w:r>
      <w:r w:rsidRPr="000E5D0E">
        <w:t>to comply with the requirements</w:t>
      </w:r>
      <w:r>
        <w:t xml:space="preserve"> of the </w:t>
      </w:r>
      <w:r w:rsidRPr="000E5D0E">
        <w:t xml:space="preserve">Standard(s) for </w:t>
      </w:r>
      <w:r w:rsidR="00C047FD" w:rsidRPr="00C047FD">
        <w:t xml:space="preserve">Safety of Household and Similar Electrical Appliances </w:t>
      </w:r>
      <w:r w:rsidR="00C047FD" w:rsidRPr="00C047FD">
        <w:rPr>
          <w:rFonts w:ascii="Calibri" w:hAnsi="Calibri"/>
        </w:rPr>
        <w:t>‐</w:t>
      </w:r>
      <w:r w:rsidR="00C047FD" w:rsidRPr="00C047FD">
        <w:t xml:space="preserve"> Particular Requirements for Skin or Hair Care (CAN/CSA</w:t>
      </w:r>
      <w:r w:rsidR="00C047FD" w:rsidRPr="00C047FD">
        <w:rPr>
          <w:rFonts w:ascii="Calibri" w:hAnsi="Calibri"/>
        </w:rPr>
        <w:t>‐</w:t>
      </w:r>
      <w:r w:rsidR="00C047FD" w:rsidRPr="00C047FD">
        <w:t>E60335</w:t>
      </w:r>
      <w:r w:rsidR="00C047FD" w:rsidRPr="00C047FD">
        <w:rPr>
          <w:rFonts w:ascii="Calibri" w:hAnsi="Calibri"/>
        </w:rPr>
        <w:t>‐</w:t>
      </w:r>
      <w:r w:rsidR="00C047FD" w:rsidRPr="00C047FD">
        <w:t>2</w:t>
      </w:r>
      <w:r w:rsidR="00C047FD" w:rsidRPr="00C047FD">
        <w:rPr>
          <w:rFonts w:ascii="Calibri" w:hAnsi="Calibri"/>
        </w:rPr>
        <w:t>‐</w:t>
      </w:r>
      <w:r w:rsidR="00C047FD" w:rsidRPr="00C047FD">
        <w:t>23).</w:t>
      </w:r>
    </w:p>
    <w:p w14:paraId="31B8DDAE" w14:textId="77777777" w:rsidR="00C047FD" w:rsidRPr="00C047FD" w:rsidRDefault="00C047FD" w:rsidP="008E49E3">
      <w:pPr>
        <w:pStyle w:val="PR2"/>
      </w:pPr>
      <w:r>
        <w:t>ASME A112.</w:t>
      </w:r>
      <w:r w:rsidR="006D2B08">
        <w:t>1</w:t>
      </w:r>
      <w:r>
        <w:t>8.1/CSA B125.1 Plumbing Supply Fittings compliant.</w:t>
      </w:r>
    </w:p>
    <w:p w14:paraId="1C1D1BD4" w14:textId="77777777" w:rsidR="00C047FD" w:rsidRDefault="00C047FD" w:rsidP="008E49E3">
      <w:pPr>
        <w:pStyle w:val="PR2"/>
      </w:pPr>
      <w:r>
        <w:t>ANSI A117.1 Accessible and Usable Buildings and Facilities compliant.</w:t>
      </w:r>
    </w:p>
    <w:p w14:paraId="23C14FA9" w14:textId="77777777" w:rsidR="00C047FD" w:rsidRDefault="00C047FD" w:rsidP="008E49E3">
      <w:pPr>
        <w:pStyle w:val="PR2"/>
      </w:pPr>
      <w:r>
        <w:t>CSA B651 Accessible Design for the Built Environment compliant.</w:t>
      </w:r>
    </w:p>
    <w:p w14:paraId="4A19D059" w14:textId="77777777" w:rsidR="00C047FD" w:rsidRPr="00C047FD" w:rsidRDefault="006D2B08" w:rsidP="008E49E3">
      <w:pPr>
        <w:pStyle w:val="PR2"/>
      </w:pPr>
      <w:r>
        <w:t>10 CFR 429.28 Faucets compliant.</w:t>
      </w:r>
    </w:p>
    <w:p w14:paraId="5B5ACAE2" w14:textId="77777777" w:rsidR="00C47202" w:rsidRPr="005A20A2" w:rsidRDefault="00C47202" w:rsidP="00F70829">
      <w:pPr>
        <w:pStyle w:val="PR1"/>
      </w:pPr>
      <w:r w:rsidRPr="005A20A2">
        <w:t>Electrical Components, Devices, and Accessories:  Listed and labeled in accordance with NFPA 70, by a qualified testing agency, and marked for intended location and application.</w:t>
      </w:r>
    </w:p>
    <w:p w14:paraId="4526372A" w14:textId="77777777" w:rsidR="00EC1E91" w:rsidRPr="00FE1B27" w:rsidRDefault="00EC1E91" w:rsidP="00302988">
      <w:pPr>
        <w:pStyle w:val="ART"/>
      </w:pPr>
      <w:r w:rsidRPr="00FE1B27">
        <w:t>DELIVERY, STORAGE AND HANDLING</w:t>
      </w:r>
    </w:p>
    <w:p w14:paraId="661F11C9" w14:textId="77777777" w:rsidR="00EC1E91" w:rsidRPr="00FE1B27" w:rsidRDefault="00E11DEF" w:rsidP="00F70829">
      <w:pPr>
        <w:pStyle w:val="PR1"/>
      </w:pPr>
      <w:r>
        <w:lastRenderedPageBreak/>
        <w:t xml:space="preserve">Deliver, store, and handle </w:t>
      </w:r>
      <w:r w:rsidR="0005245D">
        <w:t xml:space="preserve">combination </w:t>
      </w:r>
      <w:r w:rsidR="006A492C">
        <w:t xml:space="preserve">water tap and electric hand dryer </w:t>
      </w:r>
      <w:r w:rsidR="00665FF6">
        <w:t>unit</w:t>
      </w:r>
      <w:r w:rsidR="0005245D">
        <w:t xml:space="preserve">s </w:t>
      </w:r>
      <w:r>
        <w:t>in manufacturer's protective packaging.</w:t>
      </w:r>
    </w:p>
    <w:p w14:paraId="50FA2974" w14:textId="77777777" w:rsidR="00EC1E91" w:rsidRPr="00FE1B27" w:rsidRDefault="00E11DEF" w:rsidP="00F70829">
      <w:pPr>
        <w:pStyle w:val="PR1"/>
      </w:pPr>
      <w:r>
        <w:t xml:space="preserve">Store </w:t>
      </w:r>
      <w:r w:rsidR="0005245D">
        <w:t xml:space="preserve">combination </w:t>
      </w:r>
      <w:r w:rsidR="00665FF6">
        <w:t>units</w:t>
      </w:r>
      <w:r w:rsidR="0005245D">
        <w:t xml:space="preserve"> </w:t>
      </w:r>
      <w:r>
        <w:t>off of ground, under cover, and in a dry location.  Handle according to manufacturer's written recommendations to prevent damage, deterioration, or soiling.</w:t>
      </w:r>
    </w:p>
    <w:p w14:paraId="28153463" w14:textId="77777777" w:rsidR="00EC1E91" w:rsidRDefault="00E11DEF" w:rsidP="00302988">
      <w:pPr>
        <w:pStyle w:val="ART"/>
      </w:pPr>
      <w:r>
        <w:t>COORDINATION</w:t>
      </w:r>
    </w:p>
    <w:p w14:paraId="50878D5C" w14:textId="77777777" w:rsidR="00E11DEF" w:rsidRDefault="00ED2174" w:rsidP="00F70829">
      <w:pPr>
        <w:pStyle w:val="PR1"/>
      </w:pPr>
      <w:r>
        <w:t xml:space="preserve">Coordinate locations of </w:t>
      </w:r>
      <w:r w:rsidR="0005245D">
        <w:t xml:space="preserve">combination </w:t>
      </w:r>
      <w:r w:rsidR="006A492C">
        <w:t xml:space="preserve">water tap and electric hand dryer </w:t>
      </w:r>
      <w:r w:rsidR="00665FF6">
        <w:t>unit</w:t>
      </w:r>
      <w:r w:rsidR="0005245D">
        <w:t xml:space="preserve">s </w:t>
      </w:r>
      <w:r>
        <w:t xml:space="preserve">with other work to prevent interference with clearances required for access, and for proper installation, adjustment, operation, cleaning, and servicing of </w:t>
      </w:r>
      <w:r w:rsidR="0005245D">
        <w:t>combination electric hand dryers and water taps</w:t>
      </w:r>
      <w:r>
        <w:t>.</w:t>
      </w:r>
    </w:p>
    <w:p w14:paraId="7B46E2A0" w14:textId="77777777" w:rsidR="0005245D" w:rsidRDefault="0005245D" w:rsidP="00F70829">
      <w:pPr>
        <w:pStyle w:val="PR1"/>
      </w:pPr>
      <w:r>
        <w:t xml:space="preserve">Coordinate </w:t>
      </w:r>
      <w:r w:rsidR="00665FF6">
        <w:t>units</w:t>
      </w:r>
      <w:r>
        <w:t xml:space="preserve"> with type of sinks specified in Section 22 42 00 to ensure compatibility.  Verify that plugs are not installed in the sinks.</w:t>
      </w:r>
    </w:p>
    <w:p w14:paraId="69711D04" w14:textId="77777777" w:rsidR="00E85A81" w:rsidRDefault="00E85A81" w:rsidP="00E85A81">
      <w:pPr>
        <w:pStyle w:val="SpecifierNote"/>
      </w:pPr>
      <w:r w:rsidRPr="00E85A81">
        <w:rPr>
          <w:highlight w:val="lightGray"/>
        </w:rPr>
        <w:t xml:space="preserve">Specifier Note:  Retain the first option in the subparagraph below for Models </w:t>
      </w:r>
      <w:r w:rsidR="008461C9">
        <w:rPr>
          <w:highlight w:val="lightGray"/>
        </w:rPr>
        <w:t>WD04</w:t>
      </w:r>
      <w:r w:rsidRPr="00E85A81">
        <w:rPr>
          <w:highlight w:val="lightGray"/>
        </w:rPr>
        <w:t xml:space="preserve"> and </w:t>
      </w:r>
      <w:r w:rsidR="008461C9">
        <w:rPr>
          <w:highlight w:val="lightGray"/>
        </w:rPr>
        <w:t>WD06</w:t>
      </w:r>
      <w:r w:rsidRPr="00E85A81">
        <w:rPr>
          <w:highlight w:val="lightGray"/>
        </w:rPr>
        <w:t xml:space="preserve">; retain the second option for Model </w:t>
      </w:r>
      <w:r w:rsidR="008461C9">
        <w:rPr>
          <w:highlight w:val="lightGray"/>
        </w:rPr>
        <w:t>WD05</w:t>
      </w:r>
      <w:r w:rsidRPr="00E85A81">
        <w:rPr>
          <w:highlight w:val="lightGray"/>
        </w:rPr>
        <w:t>.</w:t>
      </w:r>
    </w:p>
    <w:p w14:paraId="33731D43" w14:textId="77777777" w:rsidR="0005245D" w:rsidRDefault="0005245D" w:rsidP="008E49E3">
      <w:pPr>
        <w:pStyle w:val="PR2"/>
      </w:pPr>
      <w:r>
        <w:t xml:space="preserve">Sink Dimensions:  </w:t>
      </w:r>
      <w:r w:rsidR="00B57516">
        <w:t xml:space="preserve">Minimum </w:t>
      </w:r>
      <w:r w:rsidR="003D6D90">
        <w:t>15</w:t>
      </w:r>
      <w:r>
        <w:t xml:space="preserve"> inches wide; </w:t>
      </w:r>
      <w:r w:rsidR="00B57516">
        <w:t xml:space="preserve">minimum </w:t>
      </w:r>
      <w:r>
        <w:t>13 inches front to back</w:t>
      </w:r>
      <w:r w:rsidR="00E85A81">
        <w:t>; [</w:t>
      </w:r>
      <w:r w:rsidR="00B57516">
        <w:t xml:space="preserve">minimum </w:t>
      </w:r>
      <w:r w:rsidR="00E85A81">
        <w:t>four (</w:t>
      </w:r>
      <w:r w:rsidR="003D6D90">
        <w:t>5</w:t>
      </w:r>
      <w:r w:rsidR="00E85A81">
        <w:t>)] [</w:t>
      </w:r>
      <w:r w:rsidR="00B57516">
        <w:t xml:space="preserve">maximum </w:t>
      </w:r>
      <w:r w:rsidR="003D6D90">
        <w:t>eight (</w:t>
      </w:r>
      <w:r w:rsidR="00E85A81">
        <w:t>8</w:t>
      </w:r>
      <w:r w:rsidR="003D6D90">
        <w:t>)</w:t>
      </w:r>
      <w:r w:rsidR="00E85A81">
        <w:t>] inches deep.</w:t>
      </w:r>
    </w:p>
    <w:p w14:paraId="62366203" w14:textId="77777777" w:rsidR="00E85A81" w:rsidRDefault="00E85A81" w:rsidP="008E49E3">
      <w:pPr>
        <w:pStyle w:val="PR2"/>
      </w:pPr>
      <w:r>
        <w:t>Sink Materials:  Verify that sinks do not have highly polished surfaces such as shiny</w:t>
      </w:r>
      <w:r w:rsidR="003D6D90">
        <w:t>, reflective</w:t>
      </w:r>
      <w:r>
        <w:t xml:space="preserve"> chrome.</w:t>
      </w:r>
    </w:p>
    <w:p w14:paraId="5B5B02A7" w14:textId="77777777" w:rsidR="00302988" w:rsidRDefault="00302988" w:rsidP="00302988">
      <w:pPr>
        <w:pStyle w:val="ART"/>
      </w:pPr>
      <w:r>
        <w:t>WARRANTY</w:t>
      </w:r>
    </w:p>
    <w:p w14:paraId="4D819A48" w14:textId="7974749C" w:rsidR="00302988" w:rsidRPr="005667E9" w:rsidRDefault="00302988" w:rsidP="00F70829">
      <w:pPr>
        <w:pStyle w:val="PR1"/>
      </w:pPr>
      <w:r w:rsidRPr="005667E9">
        <w:t xml:space="preserve">Manufacturer's </w:t>
      </w:r>
      <w:r w:rsidR="00ED2174">
        <w:t xml:space="preserve">Standard </w:t>
      </w:r>
      <w:r w:rsidRPr="005667E9">
        <w:t xml:space="preserve">Warranty:  Manufacturer's standard form in which manufacturer agrees to repair, restore, or replace defective </w:t>
      </w:r>
      <w:r w:rsidR="00E85A81">
        <w:t xml:space="preserve">combination </w:t>
      </w:r>
      <w:r w:rsidR="006A492C">
        <w:t xml:space="preserve">water tap and electric hand dryer </w:t>
      </w:r>
      <w:r w:rsidR="00E85A81">
        <w:t xml:space="preserve">units </w:t>
      </w:r>
      <w:r w:rsidR="005C145C">
        <w:t>components</w:t>
      </w:r>
      <w:r w:rsidRPr="005667E9">
        <w:t xml:space="preserve"> </w:t>
      </w:r>
      <w:r w:rsidR="005C145C">
        <w:t>and labo</w:t>
      </w:r>
      <w:r w:rsidR="00785D86">
        <w:t>u</w:t>
      </w:r>
      <w:r w:rsidR="005C145C">
        <w:t xml:space="preserve">r </w:t>
      </w:r>
      <w:r w:rsidRPr="005667E9">
        <w:t>within specified warranty period.</w:t>
      </w:r>
    </w:p>
    <w:p w14:paraId="00089F4A" w14:textId="4C21E6FF" w:rsidR="00302988" w:rsidRPr="005667E9" w:rsidRDefault="00302988" w:rsidP="008E49E3">
      <w:pPr>
        <w:pStyle w:val="PR2"/>
      </w:pPr>
      <w:r w:rsidRPr="005667E9">
        <w:t xml:space="preserve">Warranty Period:  </w:t>
      </w:r>
      <w:r w:rsidR="00A802FD">
        <w:t>Five</w:t>
      </w:r>
      <w:r w:rsidRPr="007500A8">
        <w:t xml:space="preserve"> (</w:t>
      </w:r>
      <w:r w:rsidR="00A802FD">
        <w:t>5</w:t>
      </w:r>
      <w:r w:rsidRPr="007500A8">
        <w:t>) year</w:t>
      </w:r>
      <w:r w:rsidR="00A802FD">
        <w:t>s</w:t>
      </w:r>
      <w:r w:rsidR="005C145C">
        <w:t xml:space="preserve"> limited for labo</w:t>
      </w:r>
      <w:r w:rsidR="00785D86">
        <w:t>u</w:t>
      </w:r>
      <w:r w:rsidR="005C145C">
        <w:t>r and</w:t>
      </w:r>
      <w:r w:rsidRPr="005667E9">
        <w:t xml:space="preserve"> </w:t>
      </w:r>
      <w:r w:rsidR="005C145C">
        <w:t>five (5) years for parts</w:t>
      </w:r>
      <w:r w:rsidRPr="005667E9">
        <w:t>.</w:t>
      </w:r>
    </w:p>
    <w:p w14:paraId="65D39945" w14:textId="77777777" w:rsidR="00EC1E91" w:rsidRPr="00FE1B27" w:rsidRDefault="00EC1E91" w:rsidP="00720A9C">
      <w:pPr>
        <w:pStyle w:val="PRT"/>
      </w:pPr>
      <w:r w:rsidRPr="00FE1B27">
        <w:t>PRODUCTS</w:t>
      </w:r>
    </w:p>
    <w:p w14:paraId="01ABDF89" w14:textId="77777777" w:rsidR="00EC1E91" w:rsidRPr="004036CF" w:rsidRDefault="00EC1E91" w:rsidP="00302988">
      <w:pPr>
        <w:pStyle w:val="ART"/>
      </w:pPr>
      <w:r w:rsidRPr="004036CF">
        <w:t>MANUFACTURER</w:t>
      </w:r>
      <w:r w:rsidR="009F199D" w:rsidRPr="004036CF">
        <w:t>S</w:t>
      </w:r>
    </w:p>
    <w:p w14:paraId="39AB485C" w14:textId="77777777" w:rsidR="009F199D" w:rsidRPr="005A20A2" w:rsidRDefault="009F199D" w:rsidP="00CF03FA">
      <w:pPr>
        <w:pStyle w:val="PR1"/>
      </w:pPr>
      <w:r w:rsidRPr="005A20A2">
        <w:t xml:space="preserve">Basis-of-Design Product:  </w:t>
      </w:r>
      <w:r w:rsidR="00C47202" w:rsidRPr="005A20A2">
        <w:t xml:space="preserve">Subject to compliance with requirements, provide </w:t>
      </w:r>
      <w:r w:rsidR="00A048D5">
        <w:t xml:space="preserve">the combination electric hand dryer and water units </w:t>
      </w:r>
      <w:r w:rsidR="00C47202" w:rsidRPr="005A20A2">
        <w:t>Dyson Airblade</w:t>
      </w:r>
      <w:r w:rsidR="005D290A">
        <w:t> </w:t>
      </w:r>
      <w:r w:rsidR="00167317">
        <w:t>Wash+Dry</w:t>
      </w:r>
      <w:r w:rsidR="005D290A">
        <w:t xml:space="preserve"> </w:t>
      </w:r>
      <w:r w:rsidR="00A048D5">
        <w:t>h</w:t>
      </w:r>
      <w:r w:rsidR="00E85A81" w:rsidRPr="005A20A2">
        <w:t xml:space="preserve">and </w:t>
      </w:r>
      <w:r w:rsidR="00A048D5">
        <w:t>d</w:t>
      </w:r>
      <w:r w:rsidR="00E85A81" w:rsidRPr="005A20A2">
        <w:t>ryer</w:t>
      </w:r>
      <w:r w:rsidR="007F7ED1">
        <w:t xml:space="preserve"> </w:t>
      </w:r>
      <w:r w:rsidR="00F45918" w:rsidRPr="005A20A2">
        <w:t xml:space="preserve">manufactured by </w:t>
      </w:r>
      <w:r w:rsidR="00CF03FA">
        <w:t>Dyson Canada Ltd. 312 Adelaide Street West, 7th Floor; Toronto, Ontario M5V 1R2</w:t>
      </w:r>
      <w:r w:rsidR="00F45918" w:rsidRPr="005A20A2">
        <w:t xml:space="preserve">; </w:t>
      </w:r>
      <w:r w:rsidR="00CF03FA" w:rsidRPr="00CF03FA">
        <w:t>1-866-236-3884</w:t>
      </w:r>
      <w:r w:rsidR="00F45918" w:rsidRPr="005A20A2">
        <w:t xml:space="preserve">, </w:t>
      </w:r>
      <w:r w:rsidR="00167317" w:rsidRPr="00CF03FA">
        <w:rPr>
          <w:u w:val="single"/>
        </w:rPr>
        <w:t>www.dyson</w:t>
      </w:r>
      <w:r w:rsidR="00CF03FA" w:rsidRPr="00CF03FA">
        <w:rPr>
          <w:u w:val="single"/>
        </w:rPr>
        <w:t>canada.ca</w:t>
      </w:r>
      <w:r w:rsidR="00C43D7A">
        <w:t xml:space="preserve"> </w:t>
      </w:r>
      <w:r w:rsidR="00C47202" w:rsidRPr="005A20A2">
        <w:t xml:space="preserve">or comparable product </w:t>
      </w:r>
      <w:r w:rsidR="00FA2122">
        <w:t>acceptable to the Architect.</w:t>
      </w:r>
    </w:p>
    <w:p w14:paraId="7B03D719" w14:textId="77777777" w:rsidR="00EC1E91" w:rsidRPr="00FE1B27" w:rsidRDefault="009F199D" w:rsidP="00F70829">
      <w:pPr>
        <w:pStyle w:val="PR1"/>
      </w:pPr>
      <w:r w:rsidRPr="00FE1B27">
        <w:t>Substitutions will be considered under provisions of Section</w:t>
      </w:r>
      <w:r w:rsidR="00500488">
        <w:t> </w:t>
      </w:r>
      <w:r w:rsidRPr="00FE1B27">
        <w:t>01</w:t>
      </w:r>
      <w:r w:rsidR="00500488">
        <w:t> </w:t>
      </w:r>
      <w:r w:rsidR="00C43D7A">
        <w:t>25</w:t>
      </w:r>
      <w:r w:rsidR="00500488">
        <w:t> 0</w:t>
      </w:r>
      <w:r w:rsidRPr="00FE1B27">
        <w:t>0.</w:t>
      </w:r>
    </w:p>
    <w:p w14:paraId="5D5FDD94" w14:textId="77777777" w:rsidR="00EC1E91" w:rsidRPr="00FE1B27" w:rsidRDefault="00E85A81" w:rsidP="00302988">
      <w:pPr>
        <w:pStyle w:val="ART"/>
      </w:pPr>
      <w:bookmarkStart w:id="1" w:name="current"/>
      <w:bookmarkEnd w:id="1"/>
      <w:r>
        <w:t xml:space="preserve">COMBINATION </w:t>
      </w:r>
      <w:r w:rsidR="006A492C">
        <w:t xml:space="preserve">WATER TAP AND </w:t>
      </w:r>
      <w:r w:rsidR="00FE746C">
        <w:t xml:space="preserve">ELECTRIC </w:t>
      </w:r>
      <w:r w:rsidR="005A2476">
        <w:t>HAND DRYE</w:t>
      </w:r>
      <w:r w:rsidR="00FE746C">
        <w:t>R</w:t>
      </w:r>
      <w:r>
        <w:t xml:space="preserve"> UNIT</w:t>
      </w:r>
      <w:r w:rsidR="00FE746C">
        <w:t>S</w:t>
      </w:r>
    </w:p>
    <w:p w14:paraId="41C46E94" w14:textId="77777777" w:rsidR="00665FF6" w:rsidRDefault="00665FF6" w:rsidP="00665FF6">
      <w:pPr>
        <w:pStyle w:val="SpecifierNote"/>
      </w:pPr>
      <w:r w:rsidRPr="00665FF6">
        <w:rPr>
          <w:highlight w:val="lightGray"/>
        </w:rPr>
        <w:lastRenderedPageBreak/>
        <w:t>Specifier Note:  Retain any of the following three paragraphs as required for a specific project and delete the other paragraphs.</w:t>
      </w:r>
    </w:p>
    <w:p w14:paraId="27D2E840" w14:textId="77777777" w:rsidR="000F4786" w:rsidRDefault="000F4786" w:rsidP="000F4786">
      <w:pPr>
        <w:pStyle w:val="SpecifierNote"/>
      </w:pPr>
      <w:r w:rsidRPr="00665FF6">
        <w:rPr>
          <w:highlight w:val="lightGray"/>
        </w:rPr>
        <w:t xml:space="preserve">Specifier Note:  </w:t>
      </w:r>
      <w:r>
        <w:rPr>
          <w:highlight w:val="lightGray"/>
        </w:rPr>
        <w:t>For Section A</w:t>
      </w:r>
      <w:r w:rsidR="005E09E5">
        <w:rPr>
          <w:highlight w:val="lightGray"/>
        </w:rPr>
        <w:t>, Point</w:t>
      </w:r>
      <w:r w:rsidR="00AD397F">
        <w:rPr>
          <w:highlight w:val="lightGray"/>
        </w:rPr>
        <w:t xml:space="preserve"> </w:t>
      </w:r>
      <w:r w:rsidR="00B97BE1">
        <w:rPr>
          <w:highlight w:val="lightGray"/>
        </w:rPr>
        <w:t>7/b</w:t>
      </w:r>
      <w:r w:rsidR="005E09E5">
        <w:rPr>
          <w:highlight w:val="lightGray"/>
        </w:rPr>
        <w:t>, Point 7/d</w:t>
      </w:r>
      <w:r w:rsidR="00B97BE1">
        <w:rPr>
          <w:highlight w:val="lightGray"/>
        </w:rPr>
        <w:t xml:space="preserve"> and</w:t>
      </w:r>
      <w:r w:rsidR="005E09E5">
        <w:rPr>
          <w:highlight w:val="lightGray"/>
        </w:rPr>
        <w:t xml:space="preserve"> Point</w:t>
      </w:r>
      <w:r w:rsidR="00B97BE1">
        <w:rPr>
          <w:highlight w:val="lightGray"/>
        </w:rPr>
        <w:t xml:space="preserve"> </w:t>
      </w:r>
      <w:r w:rsidR="00AD397F">
        <w:rPr>
          <w:highlight w:val="lightGray"/>
        </w:rPr>
        <w:t>7/f</w:t>
      </w:r>
      <w:r>
        <w:rPr>
          <w:highlight w:val="lightGray"/>
        </w:rPr>
        <w:t xml:space="preserve"> in the subparagraph below, r</w:t>
      </w:r>
      <w:r w:rsidRPr="00665FF6">
        <w:rPr>
          <w:highlight w:val="lightGray"/>
        </w:rPr>
        <w:t>etain</w:t>
      </w:r>
      <w:r>
        <w:rPr>
          <w:highlight w:val="lightGray"/>
        </w:rPr>
        <w:t xml:space="preserve"> the first option if </w:t>
      </w:r>
      <w:r w:rsidR="00C141A4">
        <w:rPr>
          <w:highlight w:val="lightGray"/>
        </w:rPr>
        <w:t>WD04</w:t>
      </w:r>
      <w:r w:rsidR="00790B42">
        <w:rPr>
          <w:highlight w:val="lightGray"/>
        </w:rPr>
        <w:t xml:space="preserve"> low voltage (LV)</w:t>
      </w:r>
      <w:r>
        <w:rPr>
          <w:highlight w:val="lightGray"/>
        </w:rPr>
        <w:t xml:space="preserve"> is specified; retain the second option if </w:t>
      </w:r>
      <w:r w:rsidR="00C141A4">
        <w:rPr>
          <w:highlight w:val="lightGray"/>
        </w:rPr>
        <w:t>WD04</w:t>
      </w:r>
      <w:r w:rsidR="00790B42">
        <w:rPr>
          <w:highlight w:val="lightGray"/>
        </w:rPr>
        <w:t xml:space="preserve"> </w:t>
      </w:r>
      <w:r>
        <w:rPr>
          <w:highlight w:val="lightGray"/>
        </w:rPr>
        <w:t>high voltage (HV) is specified.</w:t>
      </w:r>
    </w:p>
    <w:p w14:paraId="6124B9D6" w14:textId="77777777" w:rsidR="00EC1E91" w:rsidRPr="00FE1B27" w:rsidRDefault="00DF0F81" w:rsidP="00F70829">
      <w:pPr>
        <w:pStyle w:val="PR1"/>
      </w:pPr>
      <w:r>
        <w:t xml:space="preserve">Combination </w:t>
      </w:r>
      <w:r w:rsidR="006A492C">
        <w:t xml:space="preserve">Water Tap and </w:t>
      </w:r>
      <w:r w:rsidR="00FE746C">
        <w:t xml:space="preserve">Electric </w:t>
      </w:r>
      <w:r w:rsidR="005A2476">
        <w:t>Hand Drye</w:t>
      </w:r>
      <w:r w:rsidR="00FE746C">
        <w:t>r</w:t>
      </w:r>
      <w:r>
        <w:t xml:space="preserve"> Unit</w:t>
      </w:r>
      <w:r w:rsidR="00FE746C">
        <w:t>s</w:t>
      </w:r>
      <w:r w:rsidR="00EC1E91" w:rsidRPr="00FE1B27">
        <w:t xml:space="preserve">:  </w:t>
      </w:r>
      <w:r w:rsidR="00CD50C7">
        <w:t xml:space="preserve">The combination water tap and electric hand dryer </w:t>
      </w:r>
      <w:r w:rsidR="005A2476">
        <w:t xml:space="preserve">Dyson </w:t>
      </w:r>
      <w:r w:rsidR="005D290A" w:rsidRPr="005A20A2">
        <w:t>Airblade</w:t>
      </w:r>
      <w:r w:rsidR="005D290A">
        <w:t> </w:t>
      </w:r>
      <w:r w:rsidR="002B4529">
        <w:t>Wash+Dry</w:t>
      </w:r>
      <w:r w:rsidR="005D290A">
        <w:t xml:space="preserve"> </w:t>
      </w:r>
      <w:r w:rsidR="00CD50C7">
        <w:t>h</w:t>
      </w:r>
      <w:r w:rsidR="001A580F">
        <w:t xml:space="preserve">and </w:t>
      </w:r>
      <w:r w:rsidR="00CD50C7">
        <w:t>d</w:t>
      </w:r>
      <w:r w:rsidR="001A580F">
        <w:t>ryer</w:t>
      </w:r>
      <w:r w:rsidR="00A44D2B">
        <w:t xml:space="preserve"> </w:t>
      </w:r>
      <w:r w:rsidR="00C45403">
        <w:t>(</w:t>
      </w:r>
      <w:r w:rsidR="00A44D2B" w:rsidRPr="00A44D2B">
        <w:t xml:space="preserve">Model </w:t>
      </w:r>
      <w:r w:rsidR="002B4529">
        <w:t>WD04</w:t>
      </w:r>
      <w:r>
        <w:t xml:space="preserve"> Short</w:t>
      </w:r>
      <w:r w:rsidR="00C45403">
        <w:t>)</w:t>
      </w:r>
      <w:r w:rsidR="005A20A2">
        <w:t xml:space="preserve">; </w:t>
      </w:r>
      <w:r w:rsidR="005A20A2" w:rsidRPr="006E7D58">
        <w:t>Item No.</w:t>
      </w:r>
      <w:r>
        <w:t> </w:t>
      </w:r>
      <w:r w:rsidR="00CD50C7">
        <w:t>[</w:t>
      </w:r>
      <w:r w:rsidR="006E7D58" w:rsidRPr="006E7D58">
        <w:t>2</w:t>
      </w:r>
      <w:r w:rsidR="002B4529">
        <w:t>47659</w:t>
      </w:r>
      <w:r>
        <w:t>-0</w:t>
      </w:r>
      <w:bookmarkStart w:id="2" w:name="_GoBack"/>
      <w:bookmarkEnd w:id="2"/>
      <w:r>
        <w:t>1</w:t>
      </w:r>
      <w:r w:rsidR="00CD50C7">
        <w:t xml:space="preserve"> (LV)] [</w:t>
      </w:r>
      <w:r w:rsidR="002B4529">
        <w:t>247908</w:t>
      </w:r>
      <w:r w:rsidR="00CD50C7">
        <w:t>-01 (HV)]</w:t>
      </w:r>
      <w:r w:rsidR="005D290A">
        <w:t>.</w:t>
      </w:r>
    </w:p>
    <w:p w14:paraId="58FA37BC" w14:textId="77777777" w:rsidR="00EC1E91" w:rsidRDefault="001A580F" w:rsidP="008E49E3">
      <w:pPr>
        <w:pStyle w:val="StylePR210pt"/>
      </w:pPr>
      <w:r w:rsidRPr="00752DDF">
        <w:t xml:space="preserve">Mounting:  Surface mounted on </w:t>
      </w:r>
      <w:r w:rsidR="00DF0F81">
        <w:t>sink</w:t>
      </w:r>
      <w:r>
        <w:t>.</w:t>
      </w:r>
    </w:p>
    <w:p w14:paraId="1238FDD8" w14:textId="77777777" w:rsidR="00495510" w:rsidRPr="00752DDF" w:rsidRDefault="00DF0F81" w:rsidP="008E49E3">
      <w:pPr>
        <w:pStyle w:val="StylePR210pt"/>
      </w:pPr>
      <w:r>
        <w:t xml:space="preserve">Tap </w:t>
      </w:r>
      <w:r w:rsidR="001A580F" w:rsidRPr="00752DDF">
        <w:t xml:space="preserve">Construction:  </w:t>
      </w:r>
      <w:r w:rsidR="00C27F90">
        <w:t>304 Grade s</w:t>
      </w:r>
      <w:r>
        <w:t>tainless steel with brushed finish.</w:t>
      </w:r>
    </w:p>
    <w:p w14:paraId="2F6EF314" w14:textId="77777777" w:rsidR="00FE746C" w:rsidRDefault="00DF0F81" w:rsidP="008E49E3">
      <w:pPr>
        <w:pStyle w:val="StylePR210pt"/>
      </w:pPr>
      <w:r>
        <w:t>Under Counter Motor Assembly Construction:  Main unit constructed of molded ABS, PC, and PP.</w:t>
      </w:r>
    </w:p>
    <w:p w14:paraId="4E70152A" w14:textId="77777777" w:rsidR="00DF0F81" w:rsidRDefault="00DF0F81" w:rsidP="008E49E3">
      <w:pPr>
        <w:pStyle w:val="StylePR210pt"/>
      </w:pPr>
      <w:r>
        <w:t>Exterior Screw Type:  Torx T15.</w:t>
      </w:r>
    </w:p>
    <w:p w14:paraId="3CE8D05D" w14:textId="77777777" w:rsidR="00DF0F81" w:rsidRPr="00752DDF" w:rsidRDefault="00DF0F81" w:rsidP="008E49E3">
      <w:pPr>
        <w:pStyle w:val="StylePR210pt"/>
      </w:pPr>
      <w:r>
        <w:t>Water Ingress Protection Rating:  Conform to IP35.</w:t>
      </w:r>
    </w:p>
    <w:p w14:paraId="4A8E4D09" w14:textId="77777777" w:rsidR="00FE746C" w:rsidRPr="00752DDF" w:rsidRDefault="001A580F" w:rsidP="008E49E3">
      <w:pPr>
        <w:pStyle w:val="StylePR210pt"/>
      </w:pPr>
      <w:r w:rsidRPr="00752DDF">
        <w:t xml:space="preserve">Filtration:  </w:t>
      </w:r>
      <w:r w:rsidR="007914E7" w:rsidRPr="00752DDF">
        <w:t xml:space="preserve">99.97 percent particulate efficiency </w:t>
      </w:r>
      <w:r w:rsidRPr="00752DDF">
        <w:t>HEPA filter with anti-mi</w:t>
      </w:r>
      <w:r w:rsidR="007914E7" w:rsidRPr="00752DDF">
        <w:t>cr</w:t>
      </w:r>
      <w:r w:rsidRPr="00752DDF">
        <w:t>obial coating</w:t>
      </w:r>
      <w:r w:rsidR="00D13835" w:rsidRPr="00752DDF">
        <w:t>.</w:t>
      </w:r>
    </w:p>
    <w:p w14:paraId="502E3686" w14:textId="77777777" w:rsidR="007914E7" w:rsidRPr="00752DDF" w:rsidRDefault="007914E7" w:rsidP="008E49E3">
      <w:pPr>
        <w:pStyle w:val="StylePR210pt"/>
      </w:pPr>
      <w:r w:rsidRPr="00752DDF">
        <w:t>Operation:  Touch-free infra-red activation.</w:t>
      </w:r>
    </w:p>
    <w:p w14:paraId="17EE8DDF" w14:textId="77777777" w:rsidR="007914E7" w:rsidRPr="00752DDF" w:rsidRDefault="007914E7" w:rsidP="007914E7">
      <w:pPr>
        <w:pStyle w:val="PR3"/>
      </w:pPr>
      <w:r w:rsidRPr="00752DDF">
        <w:t xml:space="preserve">Hand </w:t>
      </w:r>
      <w:r w:rsidR="00D205EE">
        <w:t>D</w:t>
      </w:r>
      <w:r w:rsidRPr="00752DDF">
        <w:t xml:space="preserve">ry </w:t>
      </w:r>
      <w:r w:rsidR="00D205EE">
        <w:t>T</w:t>
      </w:r>
      <w:r w:rsidRPr="00752DDF">
        <w:t xml:space="preserve">ime: </w:t>
      </w:r>
      <w:r w:rsidR="00471FF5" w:rsidRPr="00752DDF">
        <w:t xml:space="preserve"> </w:t>
      </w:r>
      <w:r w:rsidRPr="00752DDF">
        <w:t>1</w:t>
      </w:r>
      <w:r w:rsidR="00D205EE">
        <w:t>4</w:t>
      </w:r>
      <w:r w:rsidRPr="00752DDF">
        <w:t xml:space="preserve"> seconds</w:t>
      </w:r>
      <w:r w:rsidR="00D205EE">
        <w:t>.</w:t>
      </w:r>
    </w:p>
    <w:p w14:paraId="35C559A9" w14:textId="03AA730C" w:rsidR="007914E7" w:rsidRPr="00752DDF" w:rsidRDefault="007914E7" w:rsidP="007914E7">
      <w:pPr>
        <w:pStyle w:val="PR3"/>
      </w:pPr>
      <w:r w:rsidRPr="00752DDF">
        <w:t xml:space="preserve">Airspeed at nozzle: </w:t>
      </w:r>
      <w:r w:rsidR="00C141A4">
        <w:t>[</w:t>
      </w:r>
      <w:r w:rsidR="008122F3">
        <w:t>331</w:t>
      </w:r>
      <w:r w:rsidR="00471FF5" w:rsidRPr="00752DDF">
        <w:t> </w:t>
      </w:r>
      <w:r w:rsidRPr="00752DDF">
        <w:t>mph</w:t>
      </w:r>
      <w:r w:rsidR="00E051F8">
        <w:t xml:space="preserve"> (</w:t>
      </w:r>
      <w:r w:rsidR="00AB3EB9">
        <w:t>533 k</w:t>
      </w:r>
      <w:r w:rsidR="00E051F8">
        <w:t>m/h)</w:t>
      </w:r>
      <w:r w:rsidR="00C141A4">
        <w:t>]</w:t>
      </w:r>
      <w:r w:rsidR="008122F3">
        <w:t xml:space="preserve"> </w:t>
      </w:r>
      <w:r w:rsidR="00C141A4">
        <w:t>[</w:t>
      </w:r>
      <w:r w:rsidR="008122F3">
        <w:t>341 mph</w:t>
      </w:r>
      <w:r w:rsidR="00AB3EB9">
        <w:t xml:space="preserve"> </w:t>
      </w:r>
      <w:r w:rsidR="00E051F8">
        <w:t>(549 km/h)</w:t>
      </w:r>
      <w:r w:rsidR="00C141A4">
        <w:t>]</w:t>
      </w:r>
      <w:r w:rsidR="008122F3">
        <w:t>.</w:t>
      </w:r>
    </w:p>
    <w:p w14:paraId="6F0D8454" w14:textId="77777777" w:rsidR="00D13835" w:rsidRPr="00752DDF" w:rsidRDefault="007914E7" w:rsidP="007914E7">
      <w:pPr>
        <w:pStyle w:val="PR3"/>
      </w:pPr>
      <w:r w:rsidRPr="00752DDF">
        <w:t xml:space="preserve">Operating </w:t>
      </w:r>
      <w:r w:rsidR="00471FF5" w:rsidRPr="00752DDF">
        <w:t>A</w:t>
      </w:r>
      <w:r w:rsidRPr="00752DDF">
        <w:t xml:space="preserve">irflow: </w:t>
      </w:r>
      <w:r w:rsidR="00471FF5" w:rsidRPr="00752DDF">
        <w:t xml:space="preserve"> Up to </w:t>
      </w:r>
      <w:r w:rsidR="008122F3">
        <w:t>5.5</w:t>
      </w:r>
      <w:r w:rsidR="00D205EE">
        <w:t> gal</w:t>
      </w:r>
      <w:r w:rsidR="00E051F8">
        <w:t>lons</w:t>
      </w:r>
      <w:r w:rsidR="00D205EE">
        <w:t>/</w:t>
      </w:r>
      <w:r w:rsidR="00E051F8">
        <w:t>second (21 liters/second)</w:t>
      </w:r>
      <w:r w:rsidR="00471FF5" w:rsidRPr="00752DDF">
        <w:t>.</w:t>
      </w:r>
    </w:p>
    <w:p w14:paraId="749A85D8" w14:textId="3D0C35E7" w:rsidR="007914E7" w:rsidRPr="00752DDF" w:rsidRDefault="007914E7" w:rsidP="007914E7">
      <w:pPr>
        <w:pStyle w:val="PR3"/>
      </w:pPr>
      <w:r w:rsidRPr="00752DDF">
        <w:t>Rated Operating Noise Power:</w:t>
      </w:r>
      <w:r w:rsidR="00471FF5" w:rsidRPr="00752DDF">
        <w:t xml:space="preserve"> </w:t>
      </w:r>
      <w:r w:rsidR="00C141A4">
        <w:t>[</w:t>
      </w:r>
      <w:r w:rsidRPr="00752DDF">
        <w:t>8</w:t>
      </w:r>
      <w:r w:rsidR="008122F3">
        <w:t>0</w:t>
      </w:r>
      <w:r w:rsidRPr="00752DDF">
        <w:t xml:space="preserve"> db</w:t>
      </w:r>
      <w:r w:rsidR="00C141A4">
        <w:t>] [</w:t>
      </w:r>
      <w:r w:rsidR="008122F3">
        <w:t>81 db</w:t>
      </w:r>
      <w:r w:rsidR="00C141A4">
        <w:t>]</w:t>
      </w:r>
      <w:r w:rsidR="008122F3">
        <w:t xml:space="preserve"> </w:t>
      </w:r>
    </w:p>
    <w:p w14:paraId="670DAF12" w14:textId="77777777" w:rsidR="006421FF" w:rsidRPr="00752DDF" w:rsidRDefault="006421FF" w:rsidP="00D205EE">
      <w:pPr>
        <w:pStyle w:val="PR3"/>
      </w:pPr>
      <w:r w:rsidRPr="00752DDF">
        <w:t xml:space="preserve">Motor:  Dyson Digital Motor (DDM), </w:t>
      </w:r>
      <w:r w:rsidR="004B4D06" w:rsidRPr="00752DDF">
        <w:t xml:space="preserve">V4 </w:t>
      </w:r>
      <w:r w:rsidRPr="00752DDF">
        <w:t xml:space="preserve">switched reluctance brushless </w:t>
      </w:r>
      <w:r w:rsidR="004B4D06" w:rsidRPr="00752DDF">
        <w:t xml:space="preserve">DC </w:t>
      </w:r>
      <w:r w:rsidRPr="00752DDF">
        <w:t xml:space="preserve">type; </w:t>
      </w:r>
      <w:r w:rsidR="00161E9C">
        <w:t>81</w:t>
      </w:r>
      <w:r w:rsidR="0011082E" w:rsidRPr="00752DDF">
        <w:t>,</w:t>
      </w:r>
      <w:r w:rsidRPr="00752DDF">
        <w:t>000 rpm motor speed</w:t>
      </w:r>
      <w:r w:rsidR="0011082E" w:rsidRPr="00752DDF">
        <w:t>.</w:t>
      </w:r>
    </w:p>
    <w:p w14:paraId="13022C45" w14:textId="187CAEA5" w:rsidR="00900A15" w:rsidRPr="00752DDF" w:rsidRDefault="007914E7" w:rsidP="00D205EE">
      <w:pPr>
        <w:pStyle w:val="PR3"/>
      </w:pPr>
      <w:r w:rsidRPr="00752DDF">
        <w:t xml:space="preserve">Electrical Requirements: </w:t>
      </w:r>
      <w:r w:rsidR="00CD50C7">
        <w:t>[</w:t>
      </w:r>
      <w:r w:rsidR="006421FF" w:rsidRPr="00752DDF">
        <w:t>110-12</w:t>
      </w:r>
      <w:r w:rsidR="00CD50C7">
        <w:t>7</w:t>
      </w:r>
      <w:r w:rsidRPr="00752DDF">
        <w:rPr>
          <w:b/>
        </w:rPr>
        <w:t> </w:t>
      </w:r>
      <w:r w:rsidR="006421FF" w:rsidRPr="00752DDF">
        <w:t>V AC</w:t>
      </w:r>
      <w:r w:rsidRPr="00752DDF">
        <w:t>, 1</w:t>
      </w:r>
      <w:r w:rsidR="006421FF" w:rsidRPr="00752DDF">
        <w:t>2</w:t>
      </w:r>
      <w:r w:rsidRPr="00752DDF">
        <w:t> A, 1</w:t>
      </w:r>
      <w:r w:rsidR="00161E9C">
        <w:t>0</w:t>
      </w:r>
      <w:r w:rsidRPr="00752DDF">
        <w:t>00 W</w:t>
      </w:r>
      <w:r w:rsidR="00CD50C7">
        <w:t>] [200-240 V AC, 12 A, 1</w:t>
      </w:r>
      <w:r w:rsidR="00161E9C">
        <w:t>0</w:t>
      </w:r>
      <w:r w:rsidR="00CD50C7">
        <w:t>00 W]</w:t>
      </w:r>
      <w:r w:rsidRPr="00752DDF">
        <w:t>.</w:t>
      </w:r>
    </w:p>
    <w:p w14:paraId="556907AA" w14:textId="77777777" w:rsidR="00F114AB" w:rsidRPr="00752DDF" w:rsidRDefault="00F114AB" w:rsidP="00D205EE">
      <w:pPr>
        <w:pStyle w:val="PR3"/>
      </w:pPr>
      <w:r w:rsidRPr="00752DDF">
        <w:t xml:space="preserve">Operating Temperature Range:  </w:t>
      </w:r>
      <w:r w:rsidR="00EF6176">
        <w:t>32</w:t>
      </w:r>
      <w:r w:rsidR="00EF6176">
        <w:rPr>
          <w:rFonts w:ascii="Calibri" w:hAnsi="Calibri"/>
        </w:rPr>
        <w:t>⁰</w:t>
      </w:r>
      <w:r w:rsidR="00EF6176">
        <w:t xml:space="preserve"> - 104</w:t>
      </w:r>
      <w:r w:rsidR="00EF6176">
        <w:rPr>
          <w:rFonts w:ascii="Calibri" w:hAnsi="Calibri"/>
        </w:rPr>
        <w:t>⁰</w:t>
      </w:r>
      <w:r w:rsidR="00EF6176">
        <w:t xml:space="preserve"> F (</w:t>
      </w:r>
      <w:r w:rsidRPr="00752DDF">
        <w:t>0</w:t>
      </w:r>
      <w:r w:rsidR="00EF6176">
        <w:rPr>
          <w:rFonts w:ascii="Calibri" w:hAnsi="Calibri"/>
        </w:rPr>
        <w:t>⁰</w:t>
      </w:r>
      <w:r w:rsidRPr="00752DDF">
        <w:t xml:space="preserve"> </w:t>
      </w:r>
      <w:r w:rsidR="00EF6176">
        <w:t>- 40</w:t>
      </w:r>
      <w:r w:rsidR="00EF6176">
        <w:rPr>
          <w:rFonts w:ascii="Calibri" w:hAnsi="Calibri"/>
        </w:rPr>
        <w:t>⁰</w:t>
      </w:r>
      <w:r w:rsidR="00EF6176">
        <w:t> C).</w:t>
      </w:r>
    </w:p>
    <w:p w14:paraId="3957F23B" w14:textId="77777777" w:rsidR="00F114AB" w:rsidRPr="00752DDF" w:rsidRDefault="00F114AB" w:rsidP="00D205EE">
      <w:pPr>
        <w:pStyle w:val="PR3"/>
      </w:pPr>
      <w:r w:rsidRPr="00752DDF">
        <w:t>Standby Power Consumption:  Less than 0.5 W.</w:t>
      </w:r>
    </w:p>
    <w:p w14:paraId="7DF4835E" w14:textId="77777777" w:rsidR="00D205EE" w:rsidRPr="00752DDF" w:rsidRDefault="00D205EE" w:rsidP="008E49E3">
      <w:pPr>
        <w:pStyle w:val="StylePR210pt"/>
      </w:pPr>
      <w:r>
        <w:t>Water Operation:</w:t>
      </w:r>
    </w:p>
    <w:p w14:paraId="2860A75C" w14:textId="77777777" w:rsidR="00D205EE" w:rsidRDefault="00D205EE" w:rsidP="00D205EE">
      <w:pPr>
        <w:pStyle w:val="PR3"/>
      </w:pPr>
      <w:r>
        <w:t xml:space="preserve">Water Flow Rate:  </w:t>
      </w:r>
      <w:r w:rsidR="006318C4">
        <w:t>1.9 liters</w:t>
      </w:r>
      <w:r>
        <w:t>/minute.</w:t>
      </w:r>
    </w:p>
    <w:p w14:paraId="1F0131CA" w14:textId="77777777" w:rsidR="00D205EE" w:rsidRDefault="00D205EE" w:rsidP="00D205EE">
      <w:pPr>
        <w:pStyle w:val="PR3"/>
      </w:pPr>
      <w:r>
        <w:t xml:space="preserve">Tap Aerator:  </w:t>
      </w:r>
      <w:r w:rsidR="006318C4">
        <w:t>1.9 liters</w:t>
      </w:r>
      <w:r>
        <w:t>/minute aerator outlet.</w:t>
      </w:r>
    </w:p>
    <w:p w14:paraId="0BDFE329" w14:textId="77777777" w:rsidR="00973B2F" w:rsidRDefault="00973B2F" w:rsidP="00973B2F">
      <w:pPr>
        <w:pStyle w:val="PR3"/>
      </w:pPr>
      <w:r>
        <w:t>Tap Water Auto-Flush: Activates for 60 seconds after 24 hours of inactivity to flush standing water and help reduce bacteria growth.</w:t>
      </w:r>
    </w:p>
    <w:p w14:paraId="271A4807" w14:textId="77777777" w:rsidR="00D205EE" w:rsidRDefault="00D205EE" w:rsidP="00D205EE">
      <w:pPr>
        <w:pStyle w:val="PR3"/>
      </w:pPr>
      <w:r>
        <w:t>Tap Power Supply:  Mains supply.</w:t>
      </w:r>
    </w:p>
    <w:p w14:paraId="364A0DDC" w14:textId="77777777" w:rsidR="00D205EE" w:rsidRDefault="00D205EE" w:rsidP="00D205EE">
      <w:pPr>
        <w:pStyle w:val="PR3"/>
      </w:pPr>
      <w:r>
        <w:t xml:space="preserve">Water Temperature Control:  Thermostatic mixer </w:t>
      </w:r>
      <w:r w:rsidR="00985725">
        <w:t>not provided</w:t>
      </w:r>
      <w:r w:rsidR="00B57516">
        <w:t>.</w:t>
      </w:r>
    </w:p>
    <w:p w14:paraId="5202782E" w14:textId="77777777" w:rsidR="00790B42" w:rsidRDefault="00B57516" w:rsidP="00790B42">
      <w:pPr>
        <w:pStyle w:val="PR3"/>
      </w:pPr>
      <w:r>
        <w:t>Water Pressure Required:  14.5 to 116 psi.</w:t>
      </w:r>
    </w:p>
    <w:p w14:paraId="43C94C96" w14:textId="6F39B8C9" w:rsidR="00790B42" w:rsidRDefault="00790B42" w:rsidP="00F709D6">
      <w:pPr>
        <w:pStyle w:val="PRT"/>
        <w:numPr>
          <w:ilvl w:val="0"/>
          <w:numId w:val="0"/>
        </w:numPr>
      </w:pPr>
      <w:r w:rsidRPr="00785D86">
        <w:t>Specifier Note:  For Section B</w:t>
      </w:r>
      <w:r w:rsidR="005E09E5" w:rsidRPr="00785D86">
        <w:t>,</w:t>
      </w:r>
      <w:r w:rsidR="009D018C" w:rsidRPr="00785D86">
        <w:t xml:space="preserve"> Point</w:t>
      </w:r>
      <w:r w:rsidR="00D2461F" w:rsidRPr="00785D86">
        <w:t xml:space="preserve"> 7/b</w:t>
      </w:r>
      <w:r w:rsidR="005E09E5" w:rsidRPr="00785D86">
        <w:t>, Point 7/d</w:t>
      </w:r>
      <w:r w:rsidR="00D2461F" w:rsidRPr="00785D86">
        <w:t xml:space="preserve"> and</w:t>
      </w:r>
      <w:r w:rsidR="005E09E5" w:rsidRPr="00785D86">
        <w:t xml:space="preserve"> Point</w:t>
      </w:r>
      <w:r w:rsidR="009D018C" w:rsidRPr="00785D86">
        <w:t xml:space="preserve"> 7/f</w:t>
      </w:r>
      <w:r w:rsidRPr="00785D86">
        <w:t xml:space="preserve"> in the subparagraph below, retain the first option if </w:t>
      </w:r>
      <w:r w:rsidR="00C141A4" w:rsidRPr="00785D86">
        <w:t>WD05</w:t>
      </w:r>
      <w:r w:rsidR="00FB410A" w:rsidRPr="00785D86">
        <w:t xml:space="preserve"> </w:t>
      </w:r>
      <w:r w:rsidRPr="00785D86">
        <w:t xml:space="preserve">low voltage </w:t>
      </w:r>
      <w:r w:rsidR="00FB410A" w:rsidRPr="00785D86">
        <w:t>(LV)</w:t>
      </w:r>
      <w:r w:rsidRPr="00785D86">
        <w:t xml:space="preserve"> is specified; </w:t>
      </w:r>
      <w:r w:rsidR="00785D86" w:rsidRPr="00785D86">
        <w:t>WD05 is not available in high voltage (HV)</w:t>
      </w:r>
    </w:p>
    <w:p w14:paraId="1C8BE219" w14:textId="77777777" w:rsidR="00790B42" w:rsidRPr="00752DDF" w:rsidRDefault="00790B42" w:rsidP="00F709D6">
      <w:pPr>
        <w:pStyle w:val="PR3"/>
        <w:numPr>
          <w:ilvl w:val="0"/>
          <w:numId w:val="0"/>
        </w:numPr>
      </w:pPr>
    </w:p>
    <w:p w14:paraId="3D6D9720" w14:textId="4815B24E" w:rsidR="00665FF6" w:rsidRPr="00FE1B27" w:rsidRDefault="00665FF6" w:rsidP="00665FF6">
      <w:pPr>
        <w:pStyle w:val="PR1"/>
      </w:pPr>
      <w:r>
        <w:t xml:space="preserve">Combination Electric </w:t>
      </w:r>
      <w:r w:rsidR="006A492C">
        <w:t xml:space="preserve">Water Tap and </w:t>
      </w:r>
      <w:r>
        <w:t>Hand Dryer Units</w:t>
      </w:r>
      <w:r w:rsidRPr="00FE1B27">
        <w:t xml:space="preserve">: </w:t>
      </w:r>
      <w:r w:rsidR="00C45403">
        <w:t>The combination water tap and electric hand dryer</w:t>
      </w:r>
      <w:r w:rsidRPr="00FE1B27">
        <w:t xml:space="preserve"> </w:t>
      </w:r>
      <w:r>
        <w:t xml:space="preserve">Dyson </w:t>
      </w:r>
      <w:r w:rsidRPr="005A20A2">
        <w:t>Airblade</w:t>
      </w:r>
      <w:r>
        <w:t> </w:t>
      </w:r>
      <w:r w:rsidR="00D51EF1">
        <w:t>Wash+Dry</w:t>
      </w:r>
      <w:r>
        <w:t xml:space="preserve"> </w:t>
      </w:r>
      <w:r w:rsidR="00C45403">
        <w:t>h</w:t>
      </w:r>
      <w:r>
        <w:t xml:space="preserve">and </w:t>
      </w:r>
      <w:r w:rsidR="00C45403">
        <w:t>d</w:t>
      </w:r>
      <w:r>
        <w:t xml:space="preserve">ryer </w:t>
      </w:r>
      <w:r w:rsidR="00C45403">
        <w:t>(</w:t>
      </w:r>
      <w:r w:rsidRPr="00A44D2B">
        <w:t xml:space="preserve">Model </w:t>
      </w:r>
      <w:r w:rsidR="00D51EF1">
        <w:t>WD05</w:t>
      </w:r>
      <w:r>
        <w:t xml:space="preserve"> </w:t>
      </w:r>
      <w:r w:rsidR="00D51EF1">
        <w:t>Tall</w:t>
      </w:r>
      <w:r w:rsidR="00C45403">
        <w:t>)</w:t>
      </w:r>
      <w:r>
        <w:t xml:space="preserve">; </w:t>
      </w:r>
      <w:r w:rsidRPr="006E7D58">
        <w:t>Item No.</w:t>
      </w:r>
      <w:r>
        <w:t> </w:t>
      </w:r>
      <w:r w:rsidR="00C45403">
        <w:t>[</w:t>
      </w:r>
      <w:r w:rsidR="00D2461F">
        <w:t>247663-</w:t>
      </w:r>
      <w:r w:rsidR="00C45403">
        <w:t>01 (LV)]</w:t>
      </w:r>
      <w:r w:rsidR="00785D86">
        <w:t>.</w:t>
      </w:r>
    </w:p>
    <w:p w14:paraId="304B6963" w14:textId="77777777" w:rsidR="00665FF6" w:rsidRDefault="00665FF6" w:rsidP="008E49E3">
      <w:pPr>
        <w:pStyle w:val="StylePR210pt"/>
      </w:pPr>
      <w:r w:rsidRPr="00752DDF">
        <w:t xml:space="preserve">Mounting:  Surface mounted on </w:t>
      </w:r>
      <w:r>
        <w:t>sink.</w:t>
      </w:r>
    </w:p>
    <w:p w14:paraId="5816CEBC" w14:textId="77777777" w:rsidR="00665FF6" w:rsidRPr="00752DDF" w:rsidRDefault="00665FF6" w:rsidP="008E49E3">
      <w:pPr>
        <w:pStyle w:val="StylePR210pt"/>
      </w:pPr>
      <w:r>
        <w:t xml:space="preserve">Tap </w:t>
      </w:r>
      <w:r w:rsidRPr="00752DDF">
        <w:t xml:space="preserve">Construction:  </w:t>
      </w:r>
      <w:r w:rsidR="00C27F90">
        <w:t xml:space="preserve">304 Grade stainless </w:t>
      </w:r>
      <w:r>
        <w:t>steel with brushed finish.</w:t>
      </w:r>
    </w:p>
    <w:p w14:paraId="7E05DEFB" w14:textId="77777777" w:rsidR="00665FF6" w:rsidRDefault="00665FF6" w:rsidP="008E49E3">
      <w:pPr>
        <w:pStyle w:val="StylePR210pt"/>
      </w:pPr>
      <w:r>
        <w:lastRenderedPageBreak/>
        <w:t>Under Counter Motor Assembly Construction:  Main unit constructed of molded ABS, PC, and PP.</w:t>
      </w:r>
    </w:p>
    <w:p w14:paraId="42483779" w14:textId="77777777" w:rsidR="00665FF6" w:rsidRDefault="00665FF6" w:rsidP="008E49E3">
      <w:pPr>
        <w:pStyle w:val="StylePR210pt"/>
      </w:pPr>
      <w:r>
        <w:t>Exterior Screw Type:  Torx T15.</w:t>
      </w:r>
    </w:p>
    <w:p w14:paraId="6784F333" w14:textId="77777777" w:rsidR="00665FF6" w:rsidRPr="00752DDF" w:rsidRDefault="00665FF6" w:rsidP="008E49E3">
      <w:pPr>
        <w:pStyle w:val="StylePR210pt"/>
      </w:pPr>
      <w:r>
        <w:t>Water Ingress Protection Rating:  Conform to IP35.</w:t>
      </w:r>
    </w:p>
    <w:p w14:paraId="7272C7FC" w14:textId="77777777" w:rsidR="00665FF6" w:rsidRPr="00752DDF" w:rsidRDefault="00665FF6" w:rsidP="008E49E3">
      <w:pPr>
        <w:pStyle w:val="StylePR210pt"/>
      </w:pPr>
      <w:r w:rsidRPr="00752DDF">
        <w:t>Filtration:  99.97 percent particulate efficiency HEPA filter with anti-microbial coating.</w:t>
      </w:r>
    </w:p>
    <w:p w14:paraId="386F144B" w14:textId="77777777" w:rsidR="00665FF6" w:rsidRPr="00752DDF" w:rsidRDefault="00665FF6" w:rsidP="008E49E3">
      <w:pPr>
        <w:pStyle w:val="StylePR210pt"/>
      </w:pPr>
      <w:r w:rsidRPr="00752DDF">
        <w:t>Operation:  Touch-free infra-red activation.</w:t>
      </w:r>
    </w:p>
    <w:p w14:paraId="186A63EE" w14:textId="77777777" w:rsidR="00665FF6" w:rsidRPr="00752DDF" w:rsidRDefault="00665FF6" w:rsidP="00665FF6">
      <w:pPr>
        <w:pStyle w:val="PR3"/>
      </w:pPr>
      <w:r w:rsidRPr="00752DDF">
        <w:t xml:space="preserve">Hand </w:t>
      </w:r>
      <w:r>
        <w:t>D</w:t>
      </w:r>
      <w:r w:rsidRPr="00752DDF">
        <w:t xml:space="preserve">ry </w:t>
      </w:r>
      <w:r>
        <w:t>T</w:t>
      </w:r>
      <w:r w:rsidRPr="00752DDF">
        <w:t>ime:  1</w:t>
      </w:r>
      <w:r>
        <w:t>4</w:t>
      </w:r>
      <w:r w:rsidRPr="00752DDF">
        <w:t xml:space="preserve"> seconds</w:t>
      </w:r>
      <w:r>
        <w:t>.</w:t>
      </w:r>
    </w:p>
    <w:p w14:paraId="44885D67" w14:textId="0244AD9D" w:rsidR="00E051F8" w:rsidRDefault="00665FF6" w:rsidP="00665FF6">
      <w:pPr>
        <w:pStyle w:val="PR3"/>
      </w:pPr>
      <w:r w:rsidRPr="00752DDF">
        <w:t xml:space="preserve">Airspeed at nozzle: </w:t>
      </w:r>
      <w:r w:rsidR="00E051F8">
        <w:t>[331</w:t>
      </w:r>
      <w:r w:rsidR="00E051F8" w:rsidRPr="00752DDF">
        <w:t> mph</w:t>
      </w:r>
      <w:r w:rsidR="00E051F8">
        <w:t xml:space="preserve"> (533 km/h)] [341 mph (549 km/h)].</w:t>
      </w:r>
    </w:p>
    <w:p w14:paraId="3E741E3F" w14:textId="77777777" w:rsidR="00665FF6" w:rsidRPr="00752DDF" w:rsidRDefault="00665FF6" w:rsidP="00665FF6">
      <w:pPr>
        <w:pStyle w:val="PR3"/>
      </w:pPr>
      <w:r w:rsidRPr="00752DDF">
        <w:t xml:space="preserve">Operating Airflow:  Up to </w:t>
      </w:r>
      <w:r w:rsidR="00E051F8">
        <w:t>5.5</w:t>
      </w:r>
      <w:r>
        <w:t> gal</w:t>
      </w:r>
      <w:r w:rsidR="00D51EF1">
        <w:t>lons</w:t>
      </w:r>
      <w:r>
        <w:t>/sec</w:t>
      </w:r>
      <w:r w:rsidR="00D51EF1">
        <w:t>ond (20 liters/second)</w:t>
      </w:r>
      <w:r w:rsidRPr="00752DDF">
        <w:t>.</w:t>
      </w:r>
    </w:p>
    <w:p w14:paraId="07B92AF6" w14:textId="1FC4FFF5" w:rsidR="00665FF6" w:rsidRPr="00752DDF" w:rsidRDefault="00665FF6" w:rsidP="00665FF6">
      <w:pPr>
        <w:pStyle w:val="PR3"/>
      </w:pPr>
      <w:r w:rsidRPr="00752DDF">
        <w:t xml:space="preserve">Rated Operating Noise Power: </w:t>
      </w:r>
      <w:r w:rsidR="00D51EF1">
        <w:t>[</w:t>
      </w:r>
      <w:r w:rsidR="00D51EF1" w:rsidRPr="00752DDF">
        <w:t>8</w:t>
      </w:r>
      <w:r w:rsidR="00D51EF1">
        <w:t>0</w:t>
      </w:r>
      <w:r w:rsidR="00D51EF1" w:rsidRPr="00752DDF">
        <w:t xml:space="preserve"> db</w:t>
      </w:r>
      <w:r w:rsidR="00D51EF1">
        <w:t>] [81 db]</w:t>
      </w:r>
    </w:p>
    <w:p w14:paraId="65B1CB33" w14:textId="77777777" w:rsidR="00665FF6" w:rsidRPr="00752DDF" w:rsidRDefault="00665FF6" w:rsidP="00665FF6">
      <w:pPr>
        <w:pStyle w:val="PR3"/>
      </w:pPr>
      <w:r w:rsidRPr="00752DDF">
        <w:t xml:space="preserve">Motor:  Dyson Digital Motor (DDM), V4 switched </w:t>
      </w:r>
      <w:r w:rsidR="00D51EF1">
        <w:t>reluctance brushless DC type; 81</w:t>
      </w:r>
      <w:r w:rsidRPr="00752DDF">
        <w:t>,000 rpm motor speed.</w:t>
      </w:r>
    </w:p>
    <w:p w14:paraId="70CD4754" w14:textId="77777777" w:rsidR="00665FF6" w:rsidRPr="00752DDF" w:rsidRDefault="00665FF6" w:rsidP="00665FF6">
      <w:pPr>
        <w:pStyle w:val="PR3"/>
      </w:pPr>
      <w:r w:rsidRPr="00752DDF">
        <w:t xml:space="preserve">Electrical Requirements:  </w:t>
      </w:r>
      <w:r w:rsidR="003235A4">
        <w:t>[</w:t>
      </w:r>
      <w:r w:rsidRPr="00752DDF">
        <w:t>110-12</w:t>
      </w:r>
      <w:r w:rsidR="003235A4">
        <w:t>7</w:t>
      </w:r>
      <w:r w:rsidRPr="00752DDF">
        <w:rPr>
          <w:b/>
        </w:rPr>
        <w:t> </w:t>
      </w:r>
      <w:r w:rsidR="00973B2F">
        <w:t>V AC, 12 A, 10</w:t>
      </w:r>
      <w:r w:rsidRPr="00752DDF">
        <w:t>00 W</w:t>
      </w:r>
      <w:r w:rsidR="003235A4">
        <w:t>] [200-</w:t>
      </w:r>
      <w:r w:rsidR="002521BE">
        <w:t>2</w:t>
      </w:r>
      <w:r w:rsidR="00506728">
        <w:t>40 V AC, 12 A, 10</w:t>
      </w:r>
      <w:r w:rsidR="003235A4">
        <w:t>00 W]</w:t>
      </w:r>
      <w:r w:rsidRPr="00752DDF">
        <w:t>.</w:t>
      </w:r>
    </w:p>
    <w:p w14:paraId="0E365FA0" w14:textId="77777777" w:rsidR="00665FF6" w:rsidRPr="00752DDF" w:rsidRDefault="00665FF6" w:rsidP="00665FF6">
      <w:pPr>
        <w:pStyle w:val="PR3"/>
      </w:pPr>
      <w:r w:rsidRPr="00752DDF">
        <w:t xml:space="preserve">Operating Temperature Range:  </w:t>
      </w:r>
      <w:r w:rsidR="00D51EF1">
        <w:t>32</w:t>
      </w:r>
      <w:r w:rsidR="00D51EF1">
        <w:rPr>
          <w:rFonts w:ascii="Calibri" w:hAnsi="Calibri"/>
        </w:rPr>
        <w:t>⁰</w:t>
      </w:r>
      <w:r w:rsidR="00D51EF1">
        <w:t xml:space="preserve"> - 104</w:t>
      </w:r>
      <w:r w:rsidR="00D51EF1">
        <w:rPr>
          <w:rFonts w:ascii="Calibri" w:hAnsi="Calibri"/>
        </w:rPr>
        <w:t>⁰</w:t>
      </w:r>
      <w:r w:rsidR="00D51EF1">
        <w:t xml:space="preserve"> F (</w:t>
      </w:r>
      <w:r w:rsidR="00D51EF1" w:rsidRPr="00752DDF">
        <w:t>0</w:t>
      </w:r>
      <w:r w:rsidR="00D51EF1">
        <w:rPr>
          <w:rFonts w:ascii="Calibri" w:hAnsi="Calibri"/>
        </w:rPr>
        <w:t>⁰</w:t>
      </w:r>
      <w:r w:rsidR="00D51EF1" w:rsidRPr="00752DDF">
        <w:t xml:space="preserve"> </w:t>
      </w:r>
      <w:r w:rsidR="00D51EF1">
        <w:t>- 40</w:t>
      </w:r>
      <w:r w:rsidR="00D51EF1">
        <w:rPr>
          <w:rFonts w:ascii="Calibri" w:hAnsi="Calibri"/>
        </w:rPr>
        <w:t>⁰</w:t>
      </w:r>
      <w:r w:rsidR="00D51EF1">
        <w:t> C).</w:t>
      </w:r>
    </w:p>
    <w:p w14:paraId="56FF2536" w14:textId="77777777" w:rsidR="00665FF6" w:rsidRPr="00752DDF" w:rsidRDefault="00665FF6" w:rsidP="00665FF6">
      <w:pPr>
        <w:pStyle w:val="PR3"/>
      </w:pPr>
      <w:r w:rsidRPr="00752DDF">
        <w:t>Standby Power Consumption:  Less than 0.5 W.</w:t>
      </w:r>
    </w:p>
    <w:p w14:paraId="15436947" w14:textId="77777777" w:rsidR="00665FF6" w:rsidRPr="00752DDF" w:rsidRDefault="00665FF6" w:rsidP="008E49E3">
      <w:pPr>
        <w:pStyle w:val="StylePR210pt"/>
      </w:pPr>
      <w:r>
        <w:t>Water Operation:</w:t>
      </w:r>
    </w:p>
    <w:p w14:paraId="562A8868" w14:textId="77777777" w:rsidR="00665FF6" w:rsidRDefault="00665FF6" w:rsidP="00665FF6">
      <w:pPr>
        <w:pStyle w:val="PR3"/>
      </w:pPr>
      <w:r>
        <w:t xml:space="preserve">Water Flow Rate:  </w:t>
      </w:r>
      <w:r w:rsidR="006318C4">
        <w:t>1.9 litres</w:t>
      </w:r>
      <w:r>
        <w:t>/minute.</w:t>
      </w:r>
    </w:p>
    <w:p w14:paraId="38BFDFCA" w14:textId="77777777" w:rsidR="00665FF6" w:rsidRDefault="00665FF6" w:rsidP="00665FF6">
      <w:pPr>
        <w:pStyle w:val="PR3"/>
      </w:pPr>
      <w:r>
        <w:t xml:space="preserve">Tap Aerator:  </w:t>
      </w:r>
      <w:r w:rsidR="006318C4">
        <w:t>1.9 litres</w:t>
      </w:r>
      <w:r>
        <w:t>/minute aerator outlet.</w:t>
      </w:r>
    </w:p>
    <w:p w14:paraId="33F91257" w14:textId="77777777" w:rsidR="00973B2F" w:rsidRDefault="00973B2F" w:rsidP="00973B2F">
      <w:pPr>
        <w:pStyle w:val="PR3"/>
      </w:pPr>
      <w:r>
        <w:t>Tap Water Auto-Flush: Activates for 60 seconds after 24 hours of inactivity to flush standing water and help reduce bacteria growth.</w:t>
      </w:r>
    </w:p>
    <w:p w14:paraId="754151CB" w14:textId="77777777" w:rsidR="00665FF6" w:rsidRDefault="00665FF6" w:rsidP="00665FF6">
      <w:pPr>
        <w:pStyle w:val="PR3"/>
      </w:pPr>
      <w:r>
        <w:t>Tap Power Supply:  Mains supply.</w:t>
      </w:r>
    </w:p>
    <w:p w14:paraId="65EBCFCE" w14:textId="77777777" w:rsidR="00665FF6" w:rsidRDefault="00665FF6" w:rsidP="00665FF6">
      <w:pPr>
        <w:pStyle w:val="PR3"/>
      </w:pPr>
      <w:r>
        <w:t xml:space="preserve">Water Temperature Control:  Thermostatic mixer </w:t>
      </w:r>
      <w:r w:rsidR="00985725">
        <w:t>not provided</w:t>
      </w:r>
      <w:r>
        <w:t>.</w:t>
      </w:r>
    </w:p>
    <w:p w14:paraId="229003CE" w14:textId="77777777" w:rsidR="00665FF6" w:rsidRDefault="00665FF6" w:rsidP="00665FF6">
      <w:pPr>
        <w:pStyle w:val="PR3"/>
      </w:pPr>
      <w:r>
        <w:t>Water Pressure Required:  14.5 to 116 psi.</w:t>
      </w:r>
    </w:p>
    <w:p w14:paraId="09EEB3E1" w14:textId="02E5E9B0" w:rsidR="00BC4A15" w:rsidRDefault="00BC4A15" w:rsidP="00F709D6">
      <w:pPr>
        <w:pStyle w:val="PRT"/>
        <w:numPr>
          <w:ilvl w:val="0"/>
          <w:numId w:val="0"/>
        </w:numPr>
      </w:pPr>
      <w:r w:rsidRPr="00785D86">
        <w:t>Specifier Note:  For Section C</w:t>
      </w:r>
      <w:r w:rsidR="00E12042" w:rsidRPr="00785D86">
        <w:t xml:space="preserve">, Point 7b, </w:t>
      </w:r>
      <w:r w:rsidR="00E10400" w:rsidRPr="00785D86">
        <w:t>and Point 7/f</w:t>
      </w:r>
      <w:r w:rsidRPr="00785D86">
        <w:t xml:space="preserve"> in the subparagraph below, retain the first option if </w:t>
      </w:r>
      <w:r w:rsidR="00E12042" w:rsidRPr="00785D86">
        <w:t>WD06</w:t>
      </w:r>
      <w:r w:rsidRPr="00785D86">
        <w:t xml:space="preserve"> low voltage (LV) is specified; </w:t>
      </w:r>
      <w:r w:rsidR="00785D86" w:rsidRPr="00785D86">
        <w:t>WD06 is not available in high voltage (HV)</w:t>
      </w:r>
    </w:p>
    <w:p w14:paraId="25778180" w14:textId="77777777" w:rsidR="00BC4A15" w:rsidRPr="00752DDF" w:rsidRDefault="00BC4A15" w:rsidP="00F709D6">
      <w:pPr>
        <w:pStyle w:val="PR3"/>
        <w:numPr>
          <w:ilvl w:val="0"/>
          <w:numId w:val="0"/>
        </w:numPr>
      </w:pPr>
    </w:p>
    <w:p w14:paraId="74AFDF44" w14:textId="03663AEC" w:rsidR="00665FF6" w:rsidRPr="00FE1B27" w:rsidRDefault="00665FF6" w:rsidP="00665FF6">
      <w:pPr>
        <w:pStyle w:val="PR1"/>
      </w:pPr>
      <w:r>
        <w:t xml:space="preserve">Combination </w:t>
      </w:r>
      <w:r w:rsidR="006A492C">
        <w:t xml:space="preserve">Water Tap and </w:t>
      </w:r>
      <w:r w:rsidR="006A492C" w:rsidRPr="005C145C">
        <w:t>Electr</w:t>
      </w:r>
      <w:r w:rsidR="006A492C">
        <w:t xml:space="preserve">ic Hand Dryer </w:t>
      </w:r>
      <w:r>
        <w:t>Units</w:t>
      </w:r>
      <w:r w:rsidRPr="00FE1B27">
        <w:t xml:space="preserve">: </w:t>
      </w:r>
      <w:r w:rsidR="00BC4A15">
        <w:t>The combination water tap and electric hand dryer</w:t>
      </w:r>
      <w:r w:rsidRPr="00FE1B27">
        <w:t xml:space="preserve"> </w:t>
      </w:r>
      <w:r>
        <w:t xml:space="preserve">Dyson </w:t>
      </w:r>
      <w:r w:rsidRPr="005A20A2">
        <w:t>Airblade</w:t>
      </w:r>
      <w:r>
        <w:t> </w:t>
      </w:r>
      <w:r w:rsidR="00E74F01">
        <w:t>Wash+Dry</w:t>
      </w:r>
      <w:r>
        <w:t xml:space="preserve"> </w:t>
      </w:r>
      <w:r w:rsidR="00BC4A15">
        <w:t>h</w:t>
      </w:r>
      <w:r w:rsidR="006A492C">
        <w:t xml:space="preserve">and </w:t>
      </w:r>
      <w:r w:rsidR="00BC4A15">
        <w:t>d</w:t>
      </w:r>
      <w:r w:rsidR="006A492C">
        <w:t xml:space="preserve">ryer </w:t>
      </w:r>
      <w:r w:rsidR="00F12CDA">
        <w:t>(</w:t>
      </w:r>
      <w:r w:rsidRPr="00A44D2B">
        <w:t xml:space="preserve">Model </w:t>
      </w:r>
      <w:r w:rsidR="00E74F01">
        <w:t>WD06</w:t>
      </w:r>
      <w:r>
        <w:t xml:space="preserve"> Wall</w:t>
      </w:r>
      <w:r w:rsidR="00F12CDA">
        <w:t>)</w:t>
      </w:r>
      <w:r>
        <w:t xml:space="preserve">; </w:t>
      </w:r>
      <w:r w:rsidRPr="006E7D58">
        <w:t>Item No.</w:t>
      </w:r>
      <w:r>
        <w:t> </w:t>
      </w:r>
      <w:r w:rsidR="003176EB">
        <w:t>[</w:t>
      </w:r>
      <w:r w:rsidR="00E74F01">
        <w:t>247669</w:t>
      </w:r>
      <w:r w:rsidR="003176EB">
        <w:t>-01 (LV)]</w:t>
      </w:r>
      <w:r w:rsidR="00785D86">
        <w:t>.</w:t>
      </w:r>
    </w:p>
    <w:p w14:paraId="1A1536C1" w14:textId="77777777" w:rsidR="00665FF6" w:rsidRDefault="00665FF6" w:rsidP="008E49E3">
      <w:pPr>
        <w:pStyle w:val="StylePR210pt"/>
      </w:pPr>
      <w:r w:rsidRPr="00752DDF">
        <w:t xml:space="preserve">Mounting:  </w:t>
      </w:r>
      <w:r>
        <w:t>Wall</w:t>
      </w:r>
      <w:r w:rsidRPr="00752DDF">
        <w:t xml:space="preserve"> mounted </w:t>
      </w:r>
      <w:r>
        <w:t>above</w:t>
      </w:r>
      <w:r w:rsidRPr="00752DDF">
        <w:t xml:space="preserve"> </w:t>
      </w:r>
      <w:r>
        <w:t>sink.</w:t>
      </w:r>
    </w:p>
    <w:p w14:paraId="3AE2581D" w14:textId="77777777" w:rsidR="00665FF6" w:rsidRPr="00752DDF" w:rsidRDefault="00665FF6" w:rsidP="008E49E3">
      <w:pPr>
        <w:pStyle w:val="StylePR210pt"/>
      </w:pPr>
      <w:r>
        <w:t xml:space="preserve">Tap </w:t>
      </w:r>
      <w:r w:rsidRPr="00752DDF">
        <w:t xml:space="preserve">Construction:  </w:t>
      </w:r>
      <w:r w:rsidR="00C27F90">
        <w:t xml:space="preserve">304 Grade stainless </w:t>
      </w:r>
      <w:r>
        <w:t>steel with brushed finish.</w:t>
      </w:r>
    </w:p>
    <w:p w14:paraId="185B2DC0" w14:textId="77777777" w:rsidR="00665FF6" w:rsidRDefault="00A84AF4" w:rsidP="008E49E3">
      <w:pPr>
        <w:pStyle w:val="StylePR210pt"/>
      </w:pPr>
      <w:r>
        <w:t>Recessed Motor Bucket Box</w:t>
      </w:r>
      <w:r w:rsidR="00665FF6">
        <w:t xml:space="preserve">:  </w:t>
      </w:r>
      <w:r>
        <w:t>Galvanized steel</w:t>
      </w:r>
      <w:r w:rsidR="00665FF6">
        <w:t>.</w:t>
      </w:r>
    </w:p>
    <w:p w14:paraId="7CF6D0B9" w14:textId="77777777" w:rsidR="00665FF6" w:rsidRDefault="00665FF6" w:rsidP="008E49E3">
      <w:pPr>
        <w:pStyle w:val="StylePR210pt"/>
      </w:pPr>
      <w:r>
        <w:t>Exterior Screw Type:  Torx T15.</w:t>
      </w:r>
    </w:p>
    <w:p w14:paraId="23B24F55" w14:textId="77777777" w:rsidR="00665FF6" w:rsidRPr="00752DDF" w:rsidRDefault="00665FF6" w:rsidP="008E49E3">
      <w:pPr>
        <w:pStyle w:val="StylePR210pt"/>
      </w:pPr>
      <w:r>
        <w:t>Water Ingress Protection Rating:  Conform to IP35.</w:t>
      </w:r>
    </w:p>
    <w:p w14:paraId="0A9A28C1" w14:textId="77777777" w:rsidR="00665FF6" w:rsidRPr="00752DDF" w:rsidRDefault="00665FF6" w:rsidP="008E49E3">
      <w:pPr>
        <w:pStyle w:val="StylePR210pt"/>
      </w:pPr>
      <w:r w:rsidRPr="00752DDF">
        <w:t>Filtration:  99.97 percent particulate efficiency HEPA filter with anti-microbial coating.</w:t>
      </w:r>
    </w:p>
    <w:p w14:paraId="571A226B" w14:textId="77777777" w:rsidR="00665FF6" w:rsidRPr="00752DDF" w:rsidRDefault="00665FF6" w:rsidP="008E49E3">
      <w:pPr>
        <w:pStyle w:val="StylePR210pt"/>
      </w:pPr>
      <w:r w:rsidRPr="00752DDF">
        <w:t>Operation:  Touch-free infra-red activation.</w:t>
      </w:r>
    </w:p>
    <w:p w14:paraId="20A74674" w14:textId="77777777" w:rsidR="00665FF6" w:rsidRPr="00752DDF" w:rsidRDefault="00665FF6" w:rsidP="00665FF6">
      <w:pPr>
        <w:pStyle w:val="PR3"/>
      </w:pPr>
      <w:r w:rsidRPr="00752DDF">
        <w:t xml:space="preserve">Hand </w:t>
      </w:r>
      <w:r>
        <w:t>D</w:t>
      </w:r>
      <w:r w:rsidRPr="00752DDF">
        <w:t xml:space="preserve">ry </w:t>
      </w:r>
      <w:r>
        <w:t>T</w:t>
      </w:r>
      <w:r w:rsidRPr="00752DDF">
        <w:t>ime:  1</w:t>
      </w:r>
      <w:r>
        <w:t>4</w:t>
      </w:r>
      <w:r w:rsidRPr="00752DDF">
        <w:t xml:space="preserve"> seconds</w:t>
      </w:r>
      <w:r>
        <w:t>.</w:t>
      </w:r>
    </w:p>
    <w:p w14:paraId="4C4692FA" w14:textId="54DFC3E7" w:rsidR="00973B2F" w:rsidRDefault="00665FF6" w:rsidP="00973B2F">
      <w:pPr>
        <w:pStyle w:val="PR3"/>
      </w:pPr>
      <w:r w:rsidRPr="00752DDF">
        <w:t xml:space="preserve">Airspeed at nozzle: </w:t>
      </w:r>
      <w:r w:rsidR="00973B2F">
        <w:t>[331</w:t>
      </w:r>
      <w:r w:rsidR="00973B2F" w:rsidRPr="00752DDF">
        <w:t> mph</w:t>
      </w:r>
      <w:r w:rsidR="00973B2F">
        <w:t xml:space="preserve"> (533 km/h)] [341 mph (549 km/h)].</w:t>
      </w:r>
    </w:p>
    <w:p w14:paraId="4A815B8F" w14:textId="77777777" w:rsidR="00665FF6" w:rsidRPr="00752DDF" w:rsidRDefault="00665FF6" w:rsidP="00665FF6">
      <w:pPr>
        <w:pStyle w:val="PR3"/>
      </w:pPr>
      <w:r w:rsidRPr="00752DDF">
        <w:t xml:space="preserve">Operating Airflow:  </w:t>
      </w:r>
      <w:r w:rsidR="00973B2F" w:rsidRPr="00752DDF">
        <w:t xml:space="preserve">Up to </w:t>
      </w:r>
      <w:r w:rsidR="00973B2F">
        <w:t>5.5 gallons/second (20 liters/second)</w:t>
      </w:r>
      <w:r w:rsidR="00973B2F" w:rsidRPr="00752DDF">
        <w:t>.</w:t>
      </w:r>
    </w:p>
    <w:p w14:paraId="5FA25583" w14:textId="77777777" w:rsidR="00665FF6" w:rsidRPr="00752DDF" w:rsidRDefault="00665FF6" w:rsidP="00665FF6">
      <w:pPr>
        <w:pStyle w:val="PR3"/>
      </w:pPr>
      <w:r w:rsidRPr="00752DDF">
        <w:t>Rated Operating Noise Power:  8</w:t>
      </w:r>
      <w:r w:rsidR="00973B2F">
        <w:t>0</w:t>
      </w:r>
      <w:r w:rsidRPr="00752DDF">
        <w:t xml:space="preserve"> db</w:t>
      </w:r>
    </w:p>
    <w:p w14:paraId="71B77740" w14:textId="77777777" w:rsidR="00665FF6" w:rsidRPr="00752DDF" w:rsidRDefault="00665FF6" w:rsidP="00665FF6">
      <w:pPr>
        <w:pStyle w:val="PR3"/>
      </w:pPr>
      <w:r w:rsidRPr="00752DDF">
        <w:t xml:space="preserve">Motor:  Dyson Digital Motor (DDM), V4 switched </w:t>
      </w:r>
      <w:r w:rsidR="00973B2F">
        <w:t>reluctance brushless DC type; 81</w:t>
      </w:r>
      <w:r w:rsidRPr="00752DDF">
        <w:t>,000 rpm motor speed.</w:t>
      </w:r>
    </w:p>
    <w:p w14:paraId="2666CB56" w14:textId="404291CA" w:rsidR="00665FF6" w:rsidRPr="00752DDF" w:rsidRDefault="00665FF6" w:rsidP="00665FF6">
      <w:pPr>
        <w:pStyle w:val="PR3"/>
      </w:pPr>
      <w:r w:rsidRPr="00752DDF">
        <w:t xml:space="preserve">Electrical Requirements: </w:t>
      </w:r>
      <w:r w:rsidR="000B7064">
        <w:t>[</w:t>
      </w:r>
      <w:r w:rsidRPr="00752DDF">
        <w:t>110-12</w:t>
      </w:r>
      <w:r w:rsidR="000B7064">
        <w:t>7</w:t>
      </w:r>
      <w:r w:rsidRPr="00752DDF">
        <w:rPr>
          <w:b/>
        </w:rPr>
        <w:t> </w:t>
      </w:r>
      <w:r w:rsidR="00973B2F">
        <w:t>V AC, 12 A, 10</w:t>
      </w:r>
      <w:r w:rsidRPr="00752DDF">
        <w:t>00 W</w:t>
      </w:r>
      <w:r w:rsidR="000B7064">
        <w:t>] [200-</w:t>
      </w:r>
      <w:r w:rsidR="00186372">
        <w:t>2</w:t>
      </w:r>
      <w:r w:rsidR="000B7064">
        <w:t>40 V AC, 12 A, 1</w:t>
      </w:r>
      <w:r w:rsidR="00973B2F">
        <w:t>0</w:t>
      </w:r>
      <w:r w:rsidR="000B7064">
        <w:t>00 W]</w:t>
      </w:r>
      <w:r w:rsidRPr="00752DDF">
        <w:t>.</w:t>
      </w:r>
    </w:p>
    <w:p w14:paraId="50936A19" w14:textId="77777777" w:rsidR="00665FF6" w:rsidRPr="00752DDF" w:rsidRDefault="00665FF6" w:rsidP="00665FF6">
      <w:pPr>
        <w:pStyle w:val="PR3"/>
      </w:pPr>
      <w:r w:rsidRPr="00752DDF">
        <w:lastRenderedPageBreak/>
        <w:t xml:space="preserve">Operating Temperature Range:  </w:t>
      </w:r>
      <w:r w:rsidR="00973B2F">
        <w:t>32</w:t>
      </w:r>
      <w:r w:rsidR="00973B2F">
        <w:rPr>
          <w:rFonts w:ascii="Calibri" w:hAnsi="Calibri"/>
        </w:rPr>
        <w:t>⁰</w:t>
      </w:r>
      <w:r w:rsidR="00973B2F">
        <w:t xml:space="preserve"> - 104</w:t>
      </w:r>
      <w:r w:rsidR="00973B2F">
        <w:rPr>
          <w:rFonts w:ascii="Calibri" w:hAnsi="Calibri"/>
        </w:rPr>
        <w:t>⁰</w:t>
      </w:r>
      <w:r w:rsidR="00973B2F">
        <w:t xml:space="preserve"> F (</w:t>
      </w:r>
      <w:r w:rsidR="00973B2F" w:rsidRPr="00752DDF">
        <w:t>0</w:t>
      </w:r>
      <w:r w:rsidR="00973B2F">
        <w:rPr>
          <w:rFonts w:ascii="Calibri" w:hAnsi="Calibri"/>
        </w:rPr>
        <w:t>⁰</w:t>
      </w:r>
      <w:r w:rsidR="00973B2F" w:rsidRPr="00752DDF">
        <w:t xml:space="preserve"> </w:t>
      </w:r>
      <w:r w:rsidR="00973B2F">
        <w:t>- 40</w:t>
      </w:r>
      <w:r w:rsidR="00973B2F">
        <w:rPr>
          <w:rFonts w:ascii="Calibri" w:hAnsi="Calibri"/>
        </w:rPr>
        <w:t>⁰</w:t>
      </w:r>
      <w:r w:rsidR="00973B2F">
        <w:t> C).</w:t>
      </w:r>
    </w:p>
    <w:p w14:paraId="425A2257" w14:textId="77777777" w:rsidR="00665FF6" w:rsidRPr="00752DDF" w:rsidRDefault="00665FF6" w:rsidP="00665FF6">
      <w:pPr>
        <w:pStyle w:val="PR3"/>
      </w:pPr>
      <w:r w:rsidRPr="00752DDF">
        <w:t>Standby Power Consumption:  Less than 0.5 W.</w:t>
      </w:r>
    </w:p>
    <w:p w14:paraId="16E4349B" w14:textId="77777777" w:rsidR="00665FF6" w:rsidRPr="00752DDF" w:rsidRDefault="00665FF6" w:rsidP="008E49E3">
      <w:pPr>
        <w:pStyle w:val="StylePR210pt"/>
      </w:pPr>
      <w:r>
        <w:t>Water Operation:</w:t>
      </w:r>
    </w:p>
    <w:p w14:paraId="4BC2DF59" w14:textId="77777777" w:rsidR="00973B2F" w:rsidRDefault="00973B2F" w:rsidP="00973B2F">
      <w:pPr>
        <w:pStyle w:val="PR3"/>
      </w:pPr>
      <w:r>
        <w:t xml:space="preserve">Water Flow Rate:  </w:t>
      </w:r>
      <w:r w:rsidR="006318C4">
        <w:t>1.9 litres</w:t>
      </w:r>
      <w:r>
        <w:t>/minute.</w:t>
      </w:r>
    </w:p>
    <w:p w14:paraId="0DFF2649" w14:textId="77777777" w:rsidR="00973B2F" w:rsidRDefault="00973B2F" w:rsidP="00973B2F">
      <w:pPr>
        <w:pStyle w:val="PR3"/>
      </w:pPr>
      <w:r>
        <w:t xml:space="preserve">Tap Aerator:  </w:t>
      </w:r>
      <w:r w:rsidR="006318C4">
        <w:t>1.9 litres</w:t>
      </w:r>
      <w:r>
        <w:t>/minute aerator outlet.</w:t>
      </w:r>
    </w:p>
    <w:p w14:paraId="106C86E7" w14:textId="77777777" w:rsidR="00973B2F" w:rsidRDefault="00973B2F" w:rsidP="00973B2F">
      <w:pPr>
        <w:pStyle w:val="PR3"/>
      </w:pPr>
      <w:r>
        <w:t>Tap Water Auto-Flush: Activates for 60 seconds after 24 hours of inactivity to flush standing water and help reduce bacteria growth.</w:t>
      </w:r>
    </w:p>
    <w:p w14:paraId="2E80113A" w14:textId="77777777" w:rsidR="00973B2F" w:rsidRDefault="00973B2F" w:rsidP="00973B2F">
      <w:pPr>
        <w:pStyle w:val="PR3"/>
      </w:pPr>
      <w:r>
        <w:t>Tap Power Supply:  Mains supply.</w:t>
      </w:r>
    </w:p>
    <w:p w14:paraId="0221B896" w14:textId="77777777" w:rsidR="00973B2F" w:rsidRDefault="00973B2F" w:rsidP="00973B2F">
      <w:pPr>
        <w:pStyle w:val="PR3"/>
      </w:pPr>
      <w:r>
        <w:t>Water Temperature Control:  Thermostatic mixer not provided.</w:t>
      </w:r>
    </w:p>
    <w:p w14:paraId="62B31627" w14:textId="77777777" w:rsidR="00973B2F" w:rsidRDefault="00973B2F" w:rsidP="00973B2F">
      <w:pPr>
        <w:pStyle w:val="PR3"/>
      </w:pPr>
      <w:r>
        <w:t>Water Pressure Required:  14.5 to 116 psi.</w:t>
      </w:r>
    </w:p>
    <w:p w14:paraId="0B65B0D6" w14:textId="77777777" w:rsidR="00EC1E91" w:rsidRPr="00FE1B27" w:rsidRDefault="00EC1E91" w:rsidP="00720A9C">
      <w:pPr>
        <w:pStyle w:val="PRT"/>
      </w:pPr>
      <w:r w:rsidRPr="00FE1B27">
        <w:t>EXECUTION</w:t>
      </w:r>
    </w:p>
    <w:p w14:paraId="573DC3FA" w14:textId="77777777" w:rsidR="00EC1E91" w:rsidRPr="00FE1B27" w:rsidRDefault="00EC1E91" w:rsidP="00302988">
      <w:pPr>
        <w:pStyle w:val="ART"/>
      </w:pPr>
      <w:r w:rsidRPr="00FE1B27">
        <w:t>EXAMINATION</w:t>
      </w:r>
    </w:p>
    <w:p w14:paraId="77943D89" w14:textId="77777777" w:rsidR="00665FF6" w:rsidRDefault="00665FF6" w:rsidP="00665FF6">
      <w:pPr>
        <w:pStyle w:val="PR1"/>
      </w:pPr>
      <w:r>
        <w:t>Examine roughing-in of water supply, sanitary drainage, and vent piping systems to verify actual locations of piping connections before unit installation.</w:t>
      </w:r>
    </w:p>
    <w:p w14:paraId="0D09AA4F" w14:textId="77777777" w:rsidR="00665FF6" w:rsidRDefault="00665FF6" w:rsidP="00665FF6">
      <w:pPr>
        <w:pStyle w:val="PR1"/>
      </w:pPr>
      <w:r>
        <w:t>Examine counters and walls for suitable conditions where units will be installed.</w:t>
      </w:r>
    </w:p>
    <w:p w14:paraId="46D73DCA" w14:textId="77777777" w:rsidR="00AB5197" w:rsidRPr="00F70829" w:rsidRDefault="00AB5197" w:rsidP="00F70829">
      <w:pPr>
        <w:pStyle w:val="PR1"/>
      </w:pPr>
      <w:r w:rsidRPr="00F70829">
        <w:t>Verify availability and characteristics of electrical power.</w:t>
      </w:r>
      <w:r w:rsidR="0011082E" w:rsidRPr="00F70829">
        <w:t xml:space="preserve">  Drill minimum two (2) inch diameter holes for electrical service entrance through backplate.</w:t>
      </w:r>
    </w:p>
    <w:p w14:paraId="4A6A44DA" w14:textId="77777777" w:rsidR="00AB5197" w:rsidRPr="00FE1B27" w:rsidRDefault="00AB5197" w:rsidP="00F70829">
      <w:pPr>
        <w:pStyle w:val="PR1"/>
      </w:pPr>
      <w:r>
        <w:t xml:space="preserve">Do not begin installation until </w:t>
      </w:r>
      <w:r w:rsidR="0011082E">
        <w:t xml:space="preserve">substrates are complete and ready for installation of </w:t>
      </w:r>
      <w:r w:rsidR="00665FF6">
        <w:t>unit</w:t>
      </w:r>
      <w:r w:rsidR="0011082E">
        <w:t>s</w:t>
      </w:r>
      <w:r>
        <w:t>.</w:t>
      </w:r>
    </w:p>
    <w:p w14:paraId="69E02A32" w14:textId="77777777" w:rsidR="00EC1E91" w:rsidRPr="00FE1B27" w:rsidRDefault="00EC1E91" w:rsidP="00302988">
      <w:pPr>
        <w:pStyle w:val="ART"/>
      </w:pPr>
      <w:r w:rsidRPr="00FE1B27">
        <w:t>INSTALLATION</w:t>
      </w:r>
    </w:p>
    <w:p w14:paraId="57BFB98C" w14:textId="77777777" w:rsidR="00AB5197" w:rsidRDefault="0011082E" w:rsidP="00F70829">
      <w:pPr>
        <w:pStyle w:val="PR1"/>
      </w:pPr>
      <w:r>
        <w:t xml:space="preserve">Install </w:t>
      </w:r>
      <w:r w:rsidR="00105FC9">
        <w:t>units</w:t>
      </w:r>
      <w:r>
        <w:t xml:space="preserve"> in accordance with manufacturer’s written instructions</w:t>
      </w:r>
      <w:r w:rsidR="0042057E">
        <w:t xml:space="preserve">, using fasteners appropriate to substrate indicated and recommended by manufacturer.  Install </w:t>
      </w:r>
      <w:r w:rsidR="00105FC9">
        <w:t>unit</w:t>
      </w:r>
      <w:r w:rsidR="0042057E">
        <w:t>s level, plumb, and firmly anchored in locations indicated.</w:t>
      </w:r>
    </w:p>
    <w:p w14:paraId="713E1396" w14:textId="77777777" w:rsidR="008E49E3" w:rsidRDefault="008E49E3" w:rsidP="008E49E3">
      <w:pPr>
        <w:pStyle w:val="SpecifierNote"/>
      </w:pPr>
      <w:r w:rsidRPr="008E49E3">
        <w:rPr>
          <w:highlight w:val="lightGray"/>
        </w:rPr>
        <w:t>Specifier Note:  Delete the following subparagraph if the wall mounted model is not used on the project.</w:t>
      </w:r>
    </w:p>
    <w:p w14:paraId="758258A0" w14:textId="77777777" w:rsidR="008E49E3" w:rsidRDefault="008E49E3" w:rsidP="008E49E3">
      <w:pPr>
        <w:pStyle w:val="PR2"/>
      </w:pPr>
      <w:r>
        <w:t>Install recessed motor bucket box in wall recess.</w:t>
      </w:r>
    </w:p>
    <w:p w14:paraId="248EEB23" w14:textId="77777777" w:rsidR="00105FC9" w:rsidRDefault="00105FC9" w:rsidP="00F70829">
      <w:pPr>
        <w:pStyle w:val="PR1"/>
      </w:pPr>
      <w:r>
        <w:t xml:space="preserve">Connect unit to fitting </w:t>
      </w:r>
      <w:r w:rsidR="008E49E3">
        <w:t>on w</w:t>
      </w:r>
      <w:r>
        <w:t>ater-supply line.</w:t>
      </w:r>
    </w:p>
    <w:p w14:paraId="19DF5EAE" w14:textId="77777777" w:rsidR="00EC1E91" w:rsidRPr="00FE1B27" w:rsidRDefault="00EC1E91" w:rsidP="00302988">
      <w:pPr>
        <w:pStyle w:val="ART"/>
      </w:pPr>
      <w:r w:rsidRPr="00FE1B27">
        <w:t>CLEANING AND PROTECTION</w:t>
      </w:r>
    </w:p>
    <w:p w14:paraId="293FFF32" w14:textId="77777777" w:rsidR="0042057E" w:rsidRDefault="0042057E" w:rsidP="00F70829">
      <w:pPr>
        <w:pStyle w:val="PR1"/>
      </w:pPr>
      <w:r>
        <w:t xml:space="preserve">Adjust </w:t>
      </w:r>
      <w:r w:rsidR="00105FC9">
        <w:t>unit</w:t>
      </w:r>
      <w:r>
        <w:t>s for smooth operation.  Replace damaged or defective components.</w:t>
      </w:r>
    </w:p>
    <w:p w14:paraId="172DEDAB" w14:textId="77777777" w:rsidR="00CE086F" w:rsidRDefault="00CE086F" w:rsidP="00F70829">
      <w:pPr>
        <w:pStyle w:val="PR1"/>
      </w:pPr>
      <w:r>
        <w:t>Remove protective coverings from finished surfaces.</w:t>
      </w:r>
    </w:p>
    <w:p w14:paraId="58037E0E" w14:textId="77777777" w:rsidR="00EC1E91" w:rsidRPr="00FE1B27" w:rsidRDefault="00EC1E91" w:rsidP="00F70829">
      <w:pPr>
        <w:pStyle w:val="PR1"/>
      </w:pPr>
      <w:r w:rsidRPr="00FE1B27">
        <w:t>Clean exposed surfaces using materials and methods recommended by manufacturer.</w:t>
      </w:r>
    </w:p>
    <w:p w14:paraId="1907BD20" w14:textId="77777777" w:rsidR="00EC1E91" w:rsidRPr="00857C33" w:rsidRDefault="00EC1E91" w:rsidP="00857C33">
      <w:pPr>
        <w:pStyle w:val="EOS"/>
      </w:pPr>
      <w:r w:rsidRPr="00857C33">
        <w:t>END OF SECTION</w:t>
      </w:r>
    </w:p>
    <w:p w14:paraId="58EF2687" w14:textId="77777777" w:rsidR="00EC1E91" w:rsidRPr="00FE1B27" w:rsidRDefault="00EC1E91">
      <w:pPr>
        <w:rPr>
          <w:rFonts w:ascii="Arial" w:hAnsi="Arial" w:cs="Arial"/>
          <w:sz w:val="20"/>
        </w:rPr>
      </w:pPr>
    </w:p>
    <w:p w14:paraId="69A5E1D5" w14:textId="77777777" w:rsidR="00EC1E91" w:rsidRPr="007500A8" w:rsidRDefault="00EC1E91">
      <w:pPr>
        <w:jc w:val="center"/>
        <w:rPr>
          <w:rFonts w:ascii="Arial" w:hAnsi="Arial" w:cs="Arial"/>
          <w:sz w:val="18"/>
          <w:szCs w:val="18"/>
        </w:rPr>
      </w:pPr>
      <w:r w:rsidRPr="007500A8">
        <w:rPr>
          <w:rFonts w:ascii="Arial" w:hAnsi="Arial" w:cs="Arial"/>
          <w:sz w:val="18"/>
          <w:szCs w:val="18"/>
        </w:rPr>
        <w:t>© 20</w:t>
      </w:r>
      <w:r w:rsidR="00C47202">
        <w:rPr>
          <w:rFonts w:ascii="Arial" w:hAnsi="Arial" w:cs="Arial"/>
          <w:sz w:val="18"/>
          <w:szCs w:val="18"/>
        </w:rPr>
        <w:t>1</w:t>
      </w:r>
      <w:r w:rsidR="00C06616">
        <w:rPr>
          <w:rFonts w:ascii="Arial" w:hAnsi="Arial" w:cs="Arial"/>
          <w:sz w:val="18"/>
          <w:szCs w:val="18"/>
        </w:rPr>
        <w:t>8</w:t>
      </w:r>
      <w:r w:rsidRPr="007500A8">
        <w:rPr>
          <w:rFonts w:ascii="Arial" w:hAnsi="Arial" w:cs="Arial"/>
          <w:sz w:val="18"/>
          <w:szCs w:val="18"/>
        </w:rPr>
        <w:t xml:space="preserve"> </w:t>
      </w:r>
      <w:r w:rsidR="00C06616">
        <w:rPr>
          <w:rFonts w:ascii="Arial" w:hAnsi="Arial" w:cs="Arial"/>
          <w:sz w:val="18"/>
          <w:szCs w:val="18"/>
        </w:rPr>
        <w:t>Dyson hand dryers</w:t>
      </w:r>
      <w:r w:rsidRPr="007500A8">
        <w:rPr>
          <w:rFonts w:ascii="Arial" w:hAnsi="Arial" w:cs="Arial"/>
          <w:sz w:val="18"/>
          <w:szCs w:val="18"/>
        </w:rPr>
        <w:t>.  All Rights Reserved.</w:t>
      </w:r>
    </w:p>
    <w:p w14:paraId="1BD58B96" w14:textId="77777777" w:rsidR="00EC1E91" w:rsidRPr="007500A8" w:rsidRDefault="00EC1E91">
      <w:pPr>
        <w:jc w:val="center"/>
        <w:rPr>
          <w:rFonts w:ascii="Arial" w:hAnsi="Arial" w:cs="Arial"/>
          <w:sz w:val="18"/>
          <w:szCs w:val="18"/>
        </w:rPr>
      </w:pPr>
      <w:r w:rsidRPr="007500A8">
        <w:rPr>
          <w:rFonts w:ascii="Arial" w:hAnsi="Arial" w:cs="Arial"/>
          <w:sz w:val="18"/>
          <w:szCs w:val="18"/>
        </w:rPr>
        <w:t xml:space="preserve">A copyright license to reproduce this specification is hereby granted </w:t>
      </w:r>
    </w:p>
    <w:p w14:paraId="6A58BFD9" w14:textId="77777777" w:rsidR="00EC1E91" w:rsidRPr="007500A8" w:rsidRDefault="00EC1E91">
      <w:pPr>
        <w:jc w:val="center"/>
        <w:rPr>
          <w:rFonts w:ascii="Arial" w:hAnsi="Arial" w:cs="Arial"/>
          <w:sz w:val="18"/>
          <w:szCs w:val="18"/>
        </w:rPr>
      </w:pPr>
      <w:r w:rsidRPr="007500A8">
        <w:rPr>
          <w:rFonts w:ascii="Arial" w:hAnsi="Arial" w:cs="Arial"/>
          <w:sz w:val="18"/>
          <w:szCs w:val="18"/>
        </w:rPr>
        <w:t>to non-manufacturing engineers, archit</w:t>
      </w:r>
      <w:r w:rsidR="00CE086F" w:rsidRPr="007500A8">
        <w:rPr>
          <w:rFonts w:ascii="Arial" w:hAnsi="Arial" w:cs="Arial"/>
          <w:sz w:val="18"/>
          <w:szCs w:val="18"/>
        </w:rPr>
        <w:t>ects and specification writers.</w:t>
      </w:r>
    </w:p>
    <w:p w14:paraId="69C4D72C" w14:textId="77777777" w:rsidR="00EC1E91" w:rsidRPr="007500A8" w:rsidRDefault="005D290A">
      <w:pPr>
        <w:jc w:val="center"/>
        <w:rPr>
          <w:rFonts w:ascii="Arial" w:hAnsi="Arial" w:cs="Arial"/>
          <w:sz w:val="18"/>
          <w:szCs w:val="18"/>
        </w:rPr>
      </w:pPr>
      <w:r>
        <w:rPr>
          <w:rFonts w:ascii="Arial" w:hAnsi="Arial" w:cs="Arial"/>
          <w:sz w:val="18"/>
          <w:szCs w:val="18"/>
        </w:rPr>
        <w:t>New</w:t>
      </w:r>
      <w:r w:rsidR="00EC1E91" w:rsidRPr="007500A8">
        <w:rPr>
          <w:rFonts w:ascii="Arial" w:hAnsi="Arial" w:cs="Arial"/>
          <w:sz w:val="18"/>
          <w:szCs w:val="18"/>
        </w:rPr>
        <w:t xml:space="preserve"> </w:t>
      </w:r>
      <w:r w:rsidR="00F83D5F" w:rsidRPr="007500A8">
        <w:rPr>
          <w:rFonts w:ascii="Arial" w:hAnsi="Arial" w:cs="Arial"/>
          <w:sz w:val="18"/>
          <w:szCs w:val="18"/>
        </w:rPr>
        <w:t>0</w:t>
      </w:r>
      <w:r>
        <w:rPr>
          <w:rFonts w:ascii="Arial" w:hAnsi="Arial" w:cs="Arial"/>
          <w:sz w:val="18"/>
          <w:szCs w:val="18"/>
        </w:rPr>
        <w:t>4</w:t>
      </w:r>
      <w:r w:rsidR="003C1AE8">
        <w:rPr>
          <w:rFonts w:ascii="Arial" w:hAnsi="Arial" w:cs="Arial"/>
          <w:sz w:val="18"/>
          <w:szCs w:val="18"/>
        </w:rPr>
        <w:t>/11</w:t>
      </w:r>
      <w:r w:rsidR="00EC1E91" w:rsidRPr="007500A8">
        <w:rPr>
          <w:rFonts w:ascii="Arial" w:hAnsi="Arial" w:cs="Arial"/>
          <w:sz w:val="18"/>
          <w:szCs w:val="18"/>
        </w:rPr>
        <w:t>/</w:t>
      </w:r>
      <w:r w:rsidR="00C47202">
        <w:rPr>
          <w:rFonts w:ascii="Arial" w:hAnsi="Arial" w:cs="Arial"/>
          <w:sz w:val="18"/>
          <w:szCs w:val="18"/>
        </w:rPr>
        <w:t>1</w:t>
      </w:r>
      <w:r w:rsidR="00C06616">
        <w:rPr>
          <w:rFonts w:ascii="Arial" w:hAnsi="Arial" w:cs="Arial"/>
          <w:sz w:val="18"/>
          <w:szCs w:val="18"/>
        </w:rPr>
        <w:t>8</w:t>
      </w:r>
    </w:p>
    <w:sectPr w:rsidR="00EC1E91" w:rsidRPr="007500A8">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131CF" w14:textId="77777777" w:rsidR="006F3542" w:rsidRDefault="006F3542">
      <w:r>
        <w:separator/>
      </w:r>
    </w:p>
  </w:endnote>
  <w:endnote w:type="continuationSeparator" w:id="0">
    <w:p w14:paraId="058A618A" w14:textId="77777777" w:rsidR="006F3542" w:rsidRDefault="006F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utura Hv BT">
    <w:altName w:val="Arial"/>
    <w:panose1 w:val="00000000000000000000"/>
    <w:charset w:val="00"/>
    <w:family w:val="swiss"/>
    <w:notTrueType/>
    <w:pitch w:val="variable"/>
    <w:sig w:usb0="00000001" w:usb1="00000000" w:usb2="00000000" w:usb3="00000000" w:csb0="0000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635FA" w14:textId="77777777" w:rsidR="00234FB7" w:rsidRDefault="00234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529D7" w14:textId="77777777" w:rsidR="00F21221" w:rsidRDefault="00F21221">
    <w:pPr>
      <w:pStyle w:val="FTR"/>
      <w:rPr>
        <w:rStyle w:val="NAM"/>
        <w:rFonts w:ascii="Arial" w:hAnsi="Arial" w:cs="Arial"/>
        <w:sz w:val="18"/>
      </w:rPr>
    </w:pPr>
  </w:p>
  <w:p w14:paraId="4922CDA9" w14:textId="77777777" w:rsidR="00F21221" w:rsidRDefault="00F21221">
    <w:pPr>
      <w:pStyle w:val="Footer"/>
      <w:tabs>
        <w:tab w:val="clear" w:pos="4320"/>
        <w:tab w:val="clear" w:pos="8640"/>
        <w:tab w:val="center" w:pos="4680"/>
        <w:tab w:val="right" w:pos="9360"/>
      </w:tabs>
      <w:rPr>
        <w:rFonts w:ascii="Arial" w:hAnsi="Arial" w:cs="Arial"/>
        <w:sz w:val="18"/>
      </w:rPr>
    </w:pPr>
    <w:r>
      <w:rPr>
        <w:rFonts w:ascii="Arial" w:hAnsi="Arial" w:cs="Arial"/>
        <w:sz w:val="18"/>
      </w:rPr>
      <w:t>Project Name</w:t>
    </w:r>
    <w:r>
      <w:rPr>
        <w:rFonts w:ascii="Arial" w:hAnsi="Arial" w:cs="Arial"/>
        <w:sz w:val="18"/>
      </w:rPr>
      <w:tab/>
      <w:t>Project No.</w:t>
    </w:r>
    <w:r>
      <w:rPr>
        <w:rFonts w:ascii="Arial" w:hAnsi="Arial" w:cs="Arial"/>
        <w:sz w:val="18"/>
      </w:rPr>
      <w:tab/>
      <w:t>Date</w:t>
    </w:r>
  </w:p>
  <w:p w14:paraId="57389AD8" w14:textId="77777777" w:rsidR="00651632" w:rsidRDefault="00F21221">
    <w:pPr>
      <w:pStyle w:val="FTR"/>
      <w:tabs>
        <w:tab w:val="center" w:pos="4680"/>
      </w:tabs>
      <w:rPr>
        <w:rFonts w:ascii="Arial" w:hAnsi="Arial" w:cs="Arial"/>
        <w:sz w:val="18"/>
      </w:rPr>
    </w:pPr>
    <w:r>
      <w:rPr>
        <w:rFonts w:ascii="Arial" w:hAnsi="Arial" w:cs="Arial"/>
        <w:sz w:val="18"/>
      </w:rPr>
      <w:t>Project Location</w:t>
    </w:r>
    <w:r>
      <w:rPr>
        <w:rFonts w:ascii="Arial" w:hAnsi="Arial" w:cs="Arial"/>
        <w:sz w:val="18"/>
      </w:rPr>
      <w:tab/>
    </w:r>
    <w:r w:rsidR="006A492C">
      <w:rPr>
        <w:rFonts w:ascii="Arial" w:hAnsi="Arial" w:cs="Arial"/>
        <w:sz w:val="18"/>
      </w:rPr>
      <w:t>22</w:t>
    </w:r>
    <w:r>
      <w:rPr>
        <w:rFonts w:ascii="Arial" w:hAnsi="Arial" w:cs="Arial"/>
        <w:sz w:val="18"/>
      </w:rPr>
      <w:t> </w:t>
    </w:r>
    <w:r w:rsidR="006A492C">
      <w:rPr>
        <w:rFonts w:ascii="Arial" w:hAnsi="Arial" w:cs="Arial"/>
        <w:sz w:val="18"/>
      </w:rPr>
      <w:t>42</w:t>
    </w:r>
    <w:r>
      <w:rPr>
        <w:rFonts w:ascii="Arial" w:hAnsi="Arial" w:cs="Arial"/>
        <w:sz w:val="18"/>
      </w:rPr>
      <w:t> </w:t>
    </w:r>
    <w:r w:rsidR="006A492C">
      <w:rPr>
        <w:rFonts w:ascii="Arial" w:hAnsi="Arial" w:cs="Arial"/>
        <w:sz w:val="18"/>
      </w:rPr>
      <w:t>46</w:t>
    </w:r>
    <w:r>
      <w:rPr>
        <w:rFonts w:ascii="Arial" w:hAnsi="Arial" w:cs="Arial"/>
        <w:sz w:val="18"/>
      </w:rPr>
      <w:t>-</w:t>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sidR="00D8377C">
      <w:rPr>
        <w:rFonts w:ascii="Arial" w:hAnsi="Arial" w:cs="Arial"/>
        <w:noProof/>
        <w:sz w:val="18"/>
      </w:rPr>
      <w:t>5</w:t>
    </w:r>
    <w:r>
      <w:rPr>
        <w:rFonts w:ascii="Arial" w:hAnsi="Arial" w:cs="Arial"/>
        <w:sz w:val="18"/>
      </w:rPr>
      <w:fldChar w:fldCharType="end"/>
    </w:r>
    <w:r>
      <w:rPr>
        <w:rFonts w:ascii="Arial" w:hAnsi="Arial" w:cs="Arial"/>
        <w:sz w:val="18"/>
      </w:rPr>
      <w:tab/>
    </w:r>
    <w:r w:rsidR="00B57516">
      <w:rPr>
        <w:rFonts w:ascii="Arial" w:hAnsi="Arial" w:cs="Arial"/>
        <w:sz w:val="18"/>
      </w:rPr>
      <w:t xml:space="preserve">Combination </w:t>
    </w:r>
    <w:r w:rsidR="006A492C">
      <w:rPr>
        <w:rFonts w:ascii="Arial" w:hAnsi="Arial" w:cs="Arial"/>
        <w:sz w:val="18"/>
      </w:rPr>
      <w:t>Water Tap &amp;</w:t>
    </w:r>
  </w:p>
  <w:p w14:paraId="31993121" w14:textId="77777777" w:rsidR="00F21221" w:rsidRDefault="00651632">
    <w:pPr>
      <w:pStyle w:val="FTR"/>
      <w:tabs>
        <w:tab w:val="center" w:pos="4680"/>
      </w:tabs>
      <w:rPr>
        <w:rStyle w:val="NAM"/>
        <w:rFonts w:ascii="Arial" w:hAnsi="Arial" w:cs="Arial"/>
        <w:sz w:val="18"/>
      </w:rPr>
    </w:pPr>
    <w:r>
      <w:rPr>
        <w:rFonts w:ascii="Arial" w:hAnsi="Arial" w:cs="Arial"/>
        <w:sz w:val="18"/>
      </w:rPr>
      <w:tab/>
    </w:r>
    <w:r>
      <w:rPr>
        <w:rFonts w:ascii="Arial" w:hAnsi="Arial" w:cs="Arial"/>
        <w:sz w:val="18"/>
      </w:rPr>
      <w:tab/>
    </w:r>
    <w:r w:rsidR="006A492C">
      <w:rPr>
        <w:rFonts w:ascii="Arial" w:hAnsi="Arial" w:cs="Arial"/>
        <w:sz w:val="18"/>
      </w:rPr>
      <w:t xml:space="preserve">Electric Hand Dryer </w:t>
    </w:r>
    <w:r w:rsidR="00B57516">
      <w:rPr>
        <w:rFonts w:ascii="Arial" w:hAnsi="Arial" w:cs="Arial"/>
        <w:sz w:val="18"/>
      </w:rPr>
      <w:t>Unit</w:t>
    </w:r>
    <w:r w:rsidR="00F21221">
      <w:rPr>
        <w:rFonts w:ascii="Arial" w:hAnsi="Arial" w:cs="Arial"/>
        <w:sz w:val="18"/>
      </w:rPr>
      <w: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A72A1" w14:textId="77777777" w:rsidR="00234FB7" w:rsidRDefault="0023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92D31" w14:textId="77777777" w:rsidR="006F3542" w:rsidRDefault="006F3542">
      <w:r>
        <w:separator/>
      </w:r>
    </w:p>
  </w:footnote>
  <w:footnote w:type="continuationSeparator" w:id="0">
    <w:p w14:paraId="25663895" w14:textId="77777777" w:rsidR="006F3542" w:rsidRDefault="006F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0A082" w14:textId="77777777" w:rsidR="00234FB7" w:rsidRDefault="00234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54E28" w14:textId="2EFC5C78" w:rsidR="00F21221" w:rsidRDefault="00234FB7">
    <w:pPr>
      <w:pStyle w:val="Header"/>
      <w:tabs>
        <w:tab w:val="clear" w:pos="4320"/>
        <w:tab w:val="clear" w:pos="8640"/>
        <w:tab w:val="right" w:pos="9360"/>
      </w:tabs>
      <w:rPr>
        <w:rFonts w:ascii="Arial" w:hAnsi="Arial" w:cs="Arial"/>
        <w:b/>
        <w:sz w:val="20"/>
      </w:rPr>
    </w:pPr>
    <w:r>
      <w:rPr>
        <w:rFonts w:ascii="Arial" w:hAnsi="Arial" w:cs="Arial"/>
        <w:b/>
        <w:noProof/>
        <w:sz w:val="20"/>
      </w:rPr>
      <w:drawing>
        <wp:inline distT="0" distB="0" distL="0" distR="0" wp14:anchorId="1BCA274D" wp14:editId="115CC4F3">
          <wp:extent cx="2458085" cy="227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8085" cy="227330"/>
                  </a:xfrm>
                  <a:prstGeom prst="rect">
                    <a:avLst/>
                  </a:prstGeom>
                  <a:noFill/>
                  <a:ln>
                    <a:noFill/>
                  </a:ln>
                </pic:spPr>
              </pic:pic>
            </a:graphicData>
          </a:graphic>
        </wp:inline>
      </w:drawing>
    </w:r>
    <w:r w:rsidR="00F21221">
      <w:rPr>
        <w:rFonts w:ascii="Arial" w:hAnsi="Arial" w:cs="Arial"/>
        <w:b/>
        <w:sz w:val="20"/>
      </w:rPr>
      <w:tab/>
      <w:t>GUIDE SPECIFICATIONS</w:t>
    </w:r>
  </w:p>
  <w:p w14:paraId="3DB41306" w14:textId="77777777" w:rsidR="00F21221" w:rsidRDefault="00F21221">
    <w:pPr>
      <w:pStyle w:val="Header"/>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28CD2" w14:textId="77777777" w:rsidR="00234FB7" w:rsidRDefault="00234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A4CE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45076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B6671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C3CC6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C2E07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B2347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C7DE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06593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021C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5F6C3F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none"/>
      <w:pStyle w:val="Heading1"/>
      <w:suff w:val="nothing"/>
      <w:lvlText w:val=""/>
      <w:lvlJc w:val="left"/>
      <w:pPr>
        <w:ind w:left="900" w:firstLine="0"/>
      </w:pPr>
    </w:lvl>
    <w:lvl w:ilvl="1">
      <w:start w:val="1"/>
      <w:numFmt w:val="decimal"/>
      <w:pStyle w:val="Heading2"/>
      <w:lvlText w:val="1.0%2"/>
      <w:legacy w:legacy="1" w:legacySpace="0" w:legacyIndent="864"/>
      <w:lvlJc w:val="left"/>
      <w:pPr>
        <w:ind w:left="907" w:hanging="864"/>
      </w:pPr>
    </w:lvl>
    <w:lvl w:ilvl="2">
      <w:start w:val="1"/>
      <w:numFmt w:val="decimal"/>
      <w:pStyle w:val="Heading3"/>
      <w:lvlText w:val="2.0%3"/>
      <w:legacy w:legacy="1" w:legacySpace="0" w:legacyIndent="864"/>
      <w:lvlJc w:val="left"/>
      <w:pPr>
        <w:ind w:left="907" w:hanging="864"/>
      </w:pPr>
    </w:lvl>
    <w:lvl w:ilvl="3">
      <w:start w:val="1"/>
      <w:numFmt w:val="decimal"/>
      <w:pStyle w:val="Heading4"/>
      <w:lvlText w:val="3.0%4"/>
      <w:legacy w:legacy="1" w:legacySpace="0" w:legacyIndent="864"/>
      <w:lvlJc w:val="left"/>
      <w:pPr>
        <w:ind w:left="907" w:hanging="864"/>
      </w:pPr>
    </w:lvl>
    <w:lvl w:ilvl="4">
      <w:start w:val="1"/>
      <w:numFmt w:val="upperLetter"/>
      <w:pStyle w:val="Heading5"/>
      <w:lvlText w:val="%5."/>
      <w:legacy w:legacy="1" w:legacySpace="0" w:legacyIndent="432"/>
      <w:lvlJc w:val="left"/>
      <w:pPr>
        <w:ind w:left="900" w:hanging="432"/>
      </w:pPr>
    </w:lvl>
    <w:lvl w:ilvl="5">
      <w:start w:val="1"/>
      <w:numFmt w:val="decimal"/>
      <w:pStyle w:val="Heading6"/>
      <w:lvlText w:val="%6."/>
      <w:legacy w:legacy="1" w:legacySpace="0" w:legacyIndent="432"/>
      <w:lvlJc w:val="left"/>
      <w:pPr>
        <w:ind w:left="1454" w:hanging="432"/>
      </w:pPr>
    </w:lvl>
    <w:lvl w:ilvl="6">
      <w:start w:val="1"/>
      <w:numFmt w:val="lowerLetter"/>
      <w:pStyle w:val="Heading7"/>
      <w:lvlText w:val="%7."/>
      <w:legacy w:legacy="1" w:legacySpace="0" w:legacyIndent="504"/>
      <w:lvlJc w:val="left"/>
      <w:pPr>
        <w:ind w:left="2160" w:hanging="504"/>
      </w:pPr>
    </w:lvl>
    <w:lvl w:ilvl="7">
      <w:start w:val="1"/>
      <w:numFmt w:val="decimal"/>
      <w:pStyle w:val="Heading8"/>
      <w:lvlText w:val="%8)."/>
      <w:legacy w:legacy="1" w:legacySpace="0" w:legacyIndent="720"/>
      <w:lvlJc w:val="left"/>
      <w:pPr>
        <w:ind w:left="2880" w:hanging="720"/>
      </w:pPr>
    </w:lvl>
    <w:lvl w:ilvl="8">
      <w:start w:val="1"/>
      <w:numFmt w:val="lowerLetter"/>
      <w:pStyle w:val="Heading9"/>
      <w:lvlText w:val="(%9)."/>
      <w:legacy w:legacy="1" w:legacySpace="0" w:legacyIndent="720"/>
      <w:lvlJc w:val="left"/>
      <w:pPr>
        <w:ind w:left="3600" w:hanging="720"/>
      </w:pPr>
    </w:lvl>
  </w:abstractNum>
  <w:abstractNum w:abstractNumId="11" w15:restartNumberingAfterBreak="0">
    <w:nsid w:val="00000001"/>
    <w:multiLevelType w:val="multilevel"/>
    <w:tmpl w:val="60C86D88"/>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b w:val="0"/>
      </w:rPr>
    </w:lvl>
    <w:lvl w:ilvl="5">
      <w:start w:val="1"/>
      <w:numFmt w:val="decimal"/>
      <w:pStyle w:val="PR2"/>
      <w:lvlText w:val="%6."/>
      <w:lvlJc w:val="left"/>
      <w:pPr>
        <w:tabs>
          <w:tab w:val="left" w:pos="1440"/>
        </w:tabs>
        <w:ind w:left="1440" w:hanging="576"/>
      </w:pPr>
      <w:rPr>
        <w:b w:val="0"/>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2"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13" w15:restartNumberingAfterBreak="0">
    <w:nsid w:val="26930651"/>
    <w:multiLevelType w:val="multilevel"/>
    <w:tmpl w:val="F2D8058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903E10"/>
    <w:multiLevelType w:val="multilevel"/>
    <w:tmpl w:val="BAC223E0"/>
    <w:lvl w:ilvl="0">
      <w:start w:val="1"/>
      <w:numFmt w:val="decimal"/>
      <w:suff w:val="nothing"/>
      <w:lvlText w:val="PART %1 - "/>
      <w:lvlJc w:val="left"/>
      <w:pPr>
        <w:ind w:left="720" w:hanging="720"/>
      </w:pPr>
    </w:lvl>
    <w:lvl w:ilvl="1">
      <w:start w:val="1"/>
      <w:numFmt w:val="decimal"/>
      <w:lvlText w:val="%1.%2"/>
      <w:lvlJc w:val="left"/>
      <w:pPr>
        <w:tabs>
          <w:tab w:val="num" w:pos="576"/>
        </w:tabs>
        <w:ind w:left="576" w:hanging="576"/>
      </w:pPr>
    </w:lvl>
    <w:lvl w:ilvl="2">
      <w:start w:val="1"/>
      <w:numFmt w:val="upperLetter"/>
      <w:lvlText w:val="%3."/>
      <w:lvlJc w:val="left"/>
      <w:pPr>
        <w:tabs>
          <w:tab w:val="num" w:pos="1152"/>
        </w:tabs>
        <w:ind w:left="1152" w:hanging="576"/>
      </w:pPr>
    </w:lvl>
    <w:lvl w:ilvl="3">
      <w:start w:val="1"/>
      <w:numFmt w:val="decimal"/>
      <w:lvlText w:val="%4."/>
      <w:lvlJc w:val="left"/>
      <w:pPr>
        <w:tabs>
          <w:tab w:val="num" w:pos="1728"/>
        </w:tabs>
        <w:ind w:left="1728" w:hanging="576"/>
      </w:pPr>
    </w:lvl>
    <w:lvl w:ilvl="4">
      <w:start w:val="1"/>
      <w:numFmt w:val="lowerLetter"/>
      <w:lvlText w:val="%5)"/>
      <w:lvlJc w:val="left"/>
      <w:pPr>
        <w:tabs>
          <w:tab w:val="num" w:pos="2304"/>
        </w:tabs>
        <w:ind w:left="2304" w:hanging="576"/>
      </w:pPr>
    </w:lvl>
    <w:lvl w:ilvl="5">
      <w:start w:val="1"/>
      <w:numFmt w:val="decimal"/>
      <w:lvlText w:val="%6)"/>
      <w:lvlJc w:val="left"/>
      <w:pPr>
        <w:tabs>
          <w:tab w:val="num" w:pos="2880"/>
        </w:tabs>
        <w:ind w:left="2880" w:hanging="576"/>
      </w:pPr>
    </w:lvl>
    <w:lvl w:ilvl="6">
      <w:start w:val="1"/>
      <w:numFmt w:val="lowerLetter"/>
      <w:lvlText w:val="(%7)"/>
      <w:lvlJc w:val="left"/>
      <w:pPr>
        <w:tabs>
          <w:tab w:val="num" w:pos="3456"/>
        </w:tabs>
        <w:ind w:left="3456" w:hanging="576"/>
      </w:pPr>
    </w:lvl>
    <w:lvl w:ilvl="7">
      <w:start w:val="1"/>
      <w:numFmt w:val="decimal"/>
      <w:lvlText w:val="(%8)"/>
      <w:lvlJc w:val="left"/>
      <w:pPr>
        <w:tabs>
          <w:tab w:val="num" w:pos="4032"/>
        </w:tabs>
        <w:ind w:left="4032" w:hanging="576"/>
      </w:pPr>
    </w:lvl>
    <w:lvl w:ilvl="8">
      <w:start w:val="1"/>
      <w:numFmt w:val="lowerRoman"/>
      <w:lvlText w:val="(%9)"/>
      <w:lvlJc w:val="left"/>
      <w:pPr>
        <w:tabs>
          <w:tab w:val="num" w:pos="4752"/>
        </w:tabs>
        <w:ind w:left="4608" w:hanging="576"/>
      </w:pPr>
    </w:lvl>
  </w:abstractNum>
  <w:num w:numId="1">
    <w:abstractNumId w:val="11"/>
  </w:num>
  <w:num w:numId="2">
    <w:abstractNumId w:val="14"/>
  </w:num>
  <w:num w:numId="3">
    <w:abstractNumId w:val="12"/>
  </w:num>
  <w:num w:numId="4">
    <w:abstractNumId w:val="10"/>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8"/>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60"/>
    <w:rsid w:val="00003C4E"/>
    <w:rsid w:val="000137EB"/>
    <w:rsid w:val="00022128"/>
    <w:rsid w:val="0005245D"/>
    <w:rsid w:val="000634F6"/>
    <w:rsid w:val="000710BE"/>
    <w:rsid w:val="00077BC3"/>
    <w:rsid w:val="00086BD2"/>
    <w:rsid w:val="00091F66"/>
    <w:rsid w:val="000A3C0A"/>
    <w:rsid w:val="000B7064"/>
    <w:rsid w:val="000D1616"/>
    <w:rsid w:val="000E5D0E"/>
    <w:rsid w:val="000F05CF"/>
    <w:rsid w:val="000F39AC"/>
    <w:rsid w:val="000F4786"/>
    <w:rsid w:val="000F5F4B"/>
    <w:rsid w:val="00105FC9"/>
    <w:rsid w:val="0011082E"/>
    <w:rsid w:val="00114733"/>
    <w:rsid w:val="00121FC3"/>
    <w:rsid w:val="001227E5"/>
    <w:rsid w:val="0013482D"/>
    <w:rsid w:val="00157362"/>
    <w:rsid w:val="00161E9C"/>
    <w:rsid w:val="00166F9E"/>
    <w:rsid w:val="00167317"/>
    <w:rsid w:val="001712E9"/>
    <w:rsid w:val="00175054"/>
    <w:rsid w:val="00184A8E"/>
    <w:rsid w:val="00186372"/>
    <w:rsid w:val="00191723"/>
    <w:rsid w:val="00196152"/>
    <w:rsid w:val="001A2AE1"/>
    <w:rsid w:val="001A580F"/>
    <w:rsid w:val="001B4FBB"/>
    <w:rsid w:val="001E4643"/>
    <w:rsid w:val="00201AA0"/>
    <w:rsid w:val="00204C88"/>
    <w:rsid w:val="00204FEB"/>
    <w:rsid w:val="00205AA9"/>
    <w:rsid w:val="00210EBE"/>
    <w:rsid w:val="00233841"/>
    <w:rsid w:val="00234FB7"/>
    <w:rsid w:val="002521BE"/>
    <w:rsid w:val="00256235"/>
    <w:rsid w:val="00265C9C"/>
    <w:rsid w:val="002A0E24"/>
    <w:rsid w:val="002B4529"/>
    <w:rsid w:val="002C559D"/>
    <w:rsid w:val="002E18FD"/>
    <w:rsid w:val="002F6FED"/>
    <w:rsid w:val="00302988"/>
    <w:rsid w:val="00316598"/>
    <w:rsid w:val="003176EB"/>
    <w:rsid w:val="003235A4"/>
    <w:rsid w:val="003335AC"/>
    <w:rsid w:val="00335E5E"/>
    <w:rsid w:val="003976BF"/>
    <w:rsid w:val="003B0592"/>
    <w:rsid w:val="003C1AE8"/>
    <w:rsid w:val="003D6D90"/>
    <w:rsid w:val="004036CF"/>
    <w:rsid w:val="0042057E"/>
    <w:rsid w:val="0042104E"/>
    <w:rsid w:val="0043788F"/>
    <w:rsid w:val="00445DD3"/>
    <w:rsid w:val="00471FF5"/>
    <w:rsid w:val="00495510"/>
    <w:rsid w:val="004B0DD4"/>
    <w:rsid w:val="004B4D06"/>
    <w:rsid w:val="004D6389"/>
    <w:rsid w:val="004D7D32"/>
    <w:rsid w:val="004E210B"/>
    <w:rsid w:val="004E4634"/>
    <w:rsid w:val="00500488"/>
    <w:rsid w:val="00506728"/>
    <w:rsid w:val="005426B8"/>
    <w:rsid w:val="005667E9"/>
    <w:rsid w:val="00576099"/>
    <w:rsid w:val="00592FAF"/>
    <w:rsid w:val="005A20A2"/>
    <w:rsid w:val="005A2476"/>
    <w:rsid w:val="005C145C"/>
    <w:rsid w:val="005D290A"/>
    <w:rsid w:val="005E09E5"/>
    <w:rsid w:val="005F6F77"/>
    <w:rsid w:val="006318C4"/>
    <w:rsid w:val="006421FF"/>
    <w:rsid w:val="00651632"/>
    <w:rsid w:val="00655548"/>
    <w:rsid w:val="00665FF6"/>
    <w:rsid w:val="00666C48"/>
    <w:rsid w:val="00673AF6"/>
    <w:rsid w:val="006811A0"/>
    <w:rsid w:val="006825D0"/>
    <w:rsid w:val="00682BD1"/>
    <w:rsid w:val="00687B37"/>
    <w:rsid w:val="0069296F"/>
    <w:rsid w:val="00694F32"/>
    <w:rsid w:val="006A492C"/>
    <w:rsid w:val="006A78A0"/>
    <w:rsid w:val="006B3B9D"/>
    <w:rsid w:val="006D2B08"/>
    <w:rsid w:val="006D434A"/>
    <w:rsid w:val="006E7D58"/>
    <w:rsid w:val="006F0691"/>
    <w:rsid w:val="006F2E42"/>
    <w:rsid w:val="006F3542"/>
    <w:rsid w:val="00712AD5"/>
    <w:rsid w:val="00715414"/>
    <w:rsid w:val="00720A9C"/>
    <w:rsid w:val="00725C3F"/>
    <w:rsid w:val="00736703"/>
    <w:rsid w:val="00737AEC"/>
    <w:rsid w:val="007500A8"/>
    <w:rsid w:val="00752DDF"/>
    <w:rsid w:val="00764F08"/>
    <w:rsid w:val="00766307"/>
    <w:rsid w:val="00785D86"/>
    <w:rsid w:val="00785F7C"/>
    <w:rsid w:val="00790B42"/>
    <w:rsid w:val="007914E7"/>
    <w:rsid w:val="007946BF"/>
    <w:rsid w:val="007A16A4"/>
    <w:rsid w:val="007B6E89"/>
    <w:rsid w:val="007C7A90"/>
    <w:rsid w:val="007D67BF"/>
    <w:rsid w:val="007F7ED1"/>
    <w:rsid w:val="00800494"/>
    <w:rsid w:val="008017A8"/>
    <w:rsid w:val="00807DB9"/>
    <w:rsid w:val="008122F3"/>
    <w:rsid w:val="00821F5A"/>
    <w:rsid w:val="00841784"/>
    <w:rsid w:val="00841FB5"/>
    <w:rsid w:val="008461C9"/>
    <w:rsid w:val="00852C9B"/>
    <w:rsid w:val="00857C33"/>
    <w:rsid w:val="00874561"/>
    <w:rsid w:val="00884B05"/>
    <w:rsid w:val="008A2695"/>
    <w:rsid w:val="008A73CF"/>
    <w:rsid w:val="008A7973"/>
    <w:rsid w:val="008B453D"/>
    <w:rsid w:val="008D1212"/>
    <w:rsid w:val="008E1315"/>
    <w:rsid w:val="008E49E3"/>
    <w:rsid w:val="00900A15"/>
    <w:rsid w:val="00912370"/>
    <w:rsid w:val="00952D5C"/>
    <w:rsid w:val="00965EB8"/>
    <w:rsid w:val="00973B2F"/>
    <w:rsid w:val="00977B8C"/>
    <w:rsid w:val="009844D2"/>
    <w:rsid w:val="00985725"/>
    <w:rsid w:val="009A0F25"/>
    <w:rsid w:val="009C7869"/>
    <w:rsid w:val="009D018C"/>
    <w:rsid w:val="009E53B6"/>
    <w:rsid w:val="009F199D"/>
    <w:rsid w:val="00A048D5"/>
    <w:rsid w:val="00A13D82"/>
    <w:rsid w:val="00A259E5"/>
    <w:rsid w:val="00A27F4B"/>
    <w:rsid w:val="00A40B24"/>
    <w:rsid w:val="00A42311"/>
    <w:rsid w:val="00A44D2B"/>
    <w:rsid w:val="00A802FD"/>
    <w:rsid w:val="00A84AF4"/>
    <w:rsid w:val="00AA4AE7"/>
    <w:rsid w:val="00AB3EB9"/>
    <w:rsid w:val="00AB5197"/>
    <w:rsid w:val="00AD0DFD"/>
    <w:rsid w:val="00AD397F"/>
    <w:rsid w:val="00AF1B7B"/>
    <w:rsid w:val="00B00905"/>
    <w:rsid w:val="00B05906"/>
    <w:rsid w:val="00B57516"/>
    <w:rsid w:val="00B97BE1"/>
    <w:rsid w:val="00BA67EE"/>
    <w:rsid w:val="00BC1E40"/>
    <w:rsid w:val="00BC3D4B"/>
    <w:rsid w:val="00BC4A15"/>
    <w:rsid w:val="00BD2511"/>
    <w:rsid w:val="00BD6B63"/>
    <w:rsid w:val="00C01F8F"/>
    <w:rsid w:val="00C047FD"/>
    <w:rsid w:val="00C06616"/>
    <w:rsid w:val="00C141A4"/>
    <w:rsid w:val="00C27F90"/>
    <w:rsid w:val="00C41303"/>
    <w:rsid w:val="00C43D7A"/>
    <w:rsid w:val="00C45403"/>
    <w:rsid w:val="00C47202"/>
    <w:rsid w:val="00C664E5"/>
    <w:rsid w:val="00C7396C"/>
    <w:rsid w:val="00C9543F"/>
    <w:rsid w:val="00CA5FBB"/>
    <w:rsid w:val="00CB3A61"/>
    <w:rsid w:val="00CD50C7"/>
    <w:rsid w:val="00CE086F"/>
    <w:rsid w:val="00CE0D2C"/>
    <w:rsid w:val="00CE16C3"/>
    <w:rsid w:val="00CF03FA"/>
    <w:rsid w:val="00D00A03"/>
    <w:rsid w:val="00D033D0"/>
    <w:rsid w:val="00D101D0"/>
    <w:rsid w:val="00D13835"/>
    <w:rsid w:val="00D205EE"/>
    <w:rsid w:val="00D20973"/>
    <w:rsid w:val="00D2461F"/>
    <w:rsid w:val="00D310B3"/>
    <w:rsid w:val="00D3260A"/>
    <w:rsid w:val="00D32CCC"/>
    <w:rsid w:val="00D51EF1"/>
    <w:rsid w:val="00D56422"/>
    <w:rsid w:val="00D835A5"/>
    <w:rsid w:val="00D8377C"/>
    <w:rsid w:val="00DB1B16"/>
    <w:rsid w:val="00DB2D33"/>
    <w:rsid w:val="00DF0F81"/>
    <w:rsid w:val="00E051F8"/>
    <w:rsid w:val="00E10400"/>
    <w:rsid w:val="00E11DEF"/>
    <w:rsid w:val="00E12042"/>
    <w:rsid w:val="00E46960"/>
    <w:rsid w:val="00E56DCF"/>
    <w:rsid w:val="00E62E37"/>
    <w:rsid w:val="00E633D8"/>
    <w:rsid w:val="00E63C62"/>
    <w:rsid w:val="00E73CEE"/>
    <w:rsid w:val="00E74F01"/>
    <w:rsid w:val="00E85A81"/>
    <w:rsid w:val="00EA0A6A"/>
    <w:rsid w:val="00EB3C59"/>
    <w:rsid w:val="00EC1E91"/>
    <w:rsid w:val="00ED2174"/>
    <w:rsid w:val="00EE5C05"/>
    <w:rsid w:val="00EF6176"/>
    <w:rsid w:val="00F114AB"/>
    <w:rsid w:val="00F12CDA"/>
    <w:rsid w:val="00F21221"/>
    <w:rsid w:val="00F332D0"/>
    <w:rsid w:val="00F45918"/>
    <w:rsid w:val="00F51082"/>
    <w:rsid w:val="00F70829"/>
    <w:rsid w:val="00F709D6"/>
    <w:rsid w:val="00F83D5F"/>
    <w:rsid w:val="00F840FF"/>
    <w:rsid w:val="00F871AE"/>
    <w:rsid w:val="00F922AC"/>
    <w:rsid w:val="00F95D23"/>
    <w:rsid w:val="00FA2122"/>
    <w:rsid w:val="00FB410A"/>
    <w:rsid w:val="00FC4BA0"/>
    <w:rsid w:val="00FD2D1B"/>
    <w:rsid w:val="00FD6E5C"/>
    <w:rsid w:val="00FE190B"/>
    <w:rsid w:val="00FE1B27"/>
    <w:rsid w:val="00FE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6F2EDDD8"/>
  <w15:docId w15:val="{014894CE-E7DD-4BA2-83FC-7672C781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widowControl w:val="0"/>
      <w:numPr>
        <w:numId w:val="4"/>
      </w:numPr>
      <w:spacing w:after="200"/>
      <w:ind w:hanging="900"/>
      <w:jc w:val="both"/>
      <w:outlineLvl w:val="0"/>
    </w:pPr>
    <w:rPr>
      <w:rFonts w:ascii="Helvetica" w:hAnsi="Helvetica"/>
      <w:sz w:val="20"/>
    </w:rPr>
  </w:style>
  <w:style w:type="paragraph" w:styleId="Heading2">
    <w:name w:val="heading 2"/>
    <w:basedOn w:val="Normal"/>
    <w:next w:val="Heading5"/>
    <w:qFormat/>
    <w:pPr>
      <w:widowControl w:val="0"/>
      <w:numPr>
        <w:ilvl w:val="1"/>
        <w:numId w:val="4"/>
      </w:numPr>
      <w:spacing w:after="200"/>
      <w:ind w:hanging="907"/>
      <w:jc w:val="both"/>
      <w:outlineLvl w:val="1"/>
    </w:pPr>
    <w:rPr>
      <w:rFonts w:ascii="Helvetica" w:hAnsi="Helvetica"/>
      <w:sz w:val="20"/>
    </w:rPr>
  </w:style>
  <w:style w:type="paragraph" w:styleId="Heading3">
    <w:name w:val="heading 3"/>
    <w:basedOn w:val="Normal"/>
    <w:next w:val="Heading5"/>
    <w:qFormat/>
    <w:pPr>
      <w:widowControl w:val="0"/>
      <w:numPr>
        <w:ilvl w:val="2"/>
        <w:numId w:val="4"/>
      </w:numPr>
      <w:spacing w:after="200"/>
      <w:ind w:hanging="907"/>
      <w:jc w:val="both"/>
      <w:outlineLvl w:val="2"/>
    </w:pPr>
    <w:rPr>
      <w:rFonts w:ascii="Helvetica" w:hAnsi="Helvetica"/>
      <w:sz w:val="20"/>
    </w:rPr>
  </w:style>
  <w:style w:type="paragraph" w:styleId="Heading4">
    <w:name w:val="heading 4"/>
    <w:basedOn w:val="Normal"/>
    <w:next w:val="Heading5"/>
    <w:qFormat/>
    <w:pPr>
      <w:keepNext/>
      <w:widowControl w:val="0"/>
      <w:numPr>
        <w:ilvl w:val="3"/>
        <w:numId w:val="4"/>
      </w:numPr>
      <w:spacing w:after="200"/>
      <w:ind w:hanging="907"/>
      <w:jc w:val="both"/>
      <w:outlineLvl w:val="3"/>
    </w:pPr>
    <w:rPr>
      <w:rFonts w:ascii="Helvetica" w:hAnsi="Helvetica"/>
      <w:sz w:val="20"/>
    </w:rPr>
  </w:style>
  <w:style w:type="paragraph" w:styleId="Heading5">
    <w:name w:val="heading 5"/>
    <w:basedOn w:val="Normal"/>
    <w:qFormat/>
    <w:pPr>
      <w:widowControl w:val="0"/>
      <w:numPr>
        <w:ilvl w:val="4"/>
        <w:numId w:val="4"/>
      </w:numPr>
      <w:spacing w:after="200"/>
      <w:ind w:hanging="626"/>
      <w:jc w:val="both"/>
      <w:outlineLvl w:val="4"/>
    </w:pPr>
    <w:rPr>
      <w:rFonts w:ascii="Helvetica" w:hAnsi="Helvetica"/>
      <w:sz w:val="20"/>
    </w:rPr>
  </w:style>
  <w:style w:type="paragraph" w:styleId="Heading6">
    <w:name w:val="heading 6"/>
    <w:basedOn w:val="Normal"/>
    <w:qFormat/>
    <w:pPr>
      <w:widowControl w:val="0"/>
      <w:numPr>
        <w:ilvl w:val="5"/>
        <w:numId w:val="4"/>
      </w:numPr>
      <w:spacing w:after="200"/>
      <w:ind w:hanging="547"/>
      <w:jc w:val="both"/>
      <w:outlineLvl w:val="5"/>
    </w:pPr>
    <w:rPr>
      <w:rFonts w:ascii="Helvetica" w:hAnsi="Helvetica"/>
      <w:sz w:val="20"/>
    </w:rPr>
  </w:style>
  <w:style w:type="paragraph" w:styleId="Heading7">
    <w:name w:val="heading 7"/>
    <w:basedOn w:val="Normal"/>
    <w:qFormat/>
    <w:pPr>
      <w:widowControl w:val="0"/>
      <w:numPr>
        <w:ilvl w:val="6"/>
        <w:numId w:val="4"/>
      </w:numPr>
      <w:ind w:hanging="720"/>
      <w:jc w:val="both"/>
      <w:outlineLvl w:val="6"/>
    </w:pPr>
    <w:rPr>
      <w:rFonts w:ascii="Helvetica" w:hAnsi="Helvetica"/>
      <w:sz w:val="20"/>
    </w:rPr>
  </w:style>
  <w:style w:type="paragraph" w:styleId="Heading8">
    <w:name w:val="heading 8"/>
    <w:basedOn w:val="Normal"/>
    <w:qFormat/>
    <w:pPr>
      <w:widowControl w:val="0"/>
      <w:numPr>
        <w:ilvl w:val="7"/>
        <w:numId w:val="4"/>
      </w:numPr>
      <w:jc w:val="both"/>
      <w:outlineLvl w:val="7"/>
    </w:pPr>
    <w:rPr>
      <w:rFonts w:ascii="Helvetica" w:hAnsi="Helvetica"/>
      <w:sz w:val="20"/>
    </w:rPr>
  </w:style>
  <w:style w:type="paragraph" w:styleId="Heading9">
    <w:name w:val="heading 9"/>
    <w:basedOn w:val="Normal"/>
    <w:qFormat/>
    <w:pPr>
      <w:widowControl w:val="0"/>
      <w:numPr>
        <w:ilvl w:val="8"/>
        <w:numId w:val="4"/>
      </w:numPr>
      <w:jc w:val="both"/>
      <w:outlineLvl w:val="8"/>
    </w:pPr>
    <w:rPr>
      <w:rFonts w:ascii="Helvetica" w:hAnsi="Helvetic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autoRedefine/>
    <w:pPr>
      <w:suppressAutoHyphens/>
      <w:spacing w:before="240"/>
      <w:jc w:val="center"/>
    </w:pPr>
    <w:rPr>
      <w:rFonts w:ascii="Arial" w:hAnsi="Arial" w:cs="Arial"/>
    </w:rPr>
  </w:style>
  <w:style w:type="paragraph" w:customStyle="1" w:styleId="PRT">
    <w:name w:val="PRT"/>
    <w:basedOn w:val="Normal"/>
    <w:next w:val="ART"/>
    <w:autoRedefine/>
    <w:rsid w:val="00720A9C"/>
    <w:pPr>
      <w:numPr>
        <w:numId w:val="1"/>
      </w:numPr>
      <w:suppressAutoHyphens/>
      <w:spacing w:before="480"/>
      <w:jc w:val="both"/>
      <w:outlineLvl w:val="0"/>
    </w:pPr>
    <w:rPr>
      <w:rFonts w:ascii="Arial" w:hAnsi="Arial" w:cs="Arial"/>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autoRedefine/>
    <w:rsid w:val="00302988"/>
    <w:pPr>
      <w:numPr>
        <w:ilvl w:val="3"/>
        <w:numId w:val="1"/>
      </w:numPr>
      <w:suppressAutoHyphens/>
      <w:spacing w:before="480"/>
      <w:jc w:val="both"/>
      <w:outlineLvl w:val="1"/>
    </w:pPr>
    <w:rPr>
      <w:rFonts w:ascii="Arial" w:hAnsi="Arial" w:cs="Arial"/>
    </w:rPr>
  </w:style>
  <w:style w:type="paragraph" w:customStyle="1" w:styleId="PR1">
    <w:name w:val="PR1"/>
    <w:basedOn w:val="Normal"/>
    <w:autoRedefine/>
    <w:rsid w:val="00F70829"/>
    <w:pPr>
      <w:numPr>
        <w:ilvl w:val="4"/>
        <w:numId w:val="1"/>
      </w:numPr>
      <w:suppressAutoHyphens/>
      <w:spacing w:before="240"/>
      <w:jc w:val="both"/>
      <w:outlineLvl w:val="2"/>
    </w:pPr>
    <w:rPr>
      <w:rFonts w:ascii="Arial" w:hAnsi="Arial" w:cs="Arial"/>
      <w:szCs w:val="22"/>
    </w:rPr>
  </w:style>
  <w:style w:type="paragraph" w:customStyle="1" w:styleId="PR2">
    <w:name w:val="PR2"/>
    <w:basedOn w:val="Normal"/>
    <w:autoRedefine/>
    <w:rsid w:val="008E49E3"/>
    <w:pPr>
      <w:numPr>
        <w:ilvl w:val="5"/>
        <w:numId w:val="1"/>
      </w:numPr>
      <w:suppressAutoHyphens/>
      <w:jc w:val="both"/>
      <w:outlineLvl w:val="3"/>
    </w:pPr>
    <w:rPr>
      <w:rFonts w:ascii="Arial" w:hAnsi="Arial" w:cs="Arial"/>
    </w:rPr>
  </w:style>
  <w:style w:type="paragraph" w:customStyle="1" w:styleId="PR3">
    <w:name w:val="PR3"/>
    <w:basedOn w:val="Normal"/>
    <w:autoRedefine/>
    <w:rsid w:val="007914E7"/>
    <w:pPr>
      <w:numPr>
        <w:ilvl w:val="6"/>
        <w:numId w:val="1"/>
      </w:numPr>
      <w:suppressAutoHyphens/>
      <w:jc w:val="both"/>
      <w:outlineLvl w:val="4"/>
    </w:pPr>
    <w:rPr>
      <w:rFonts w:ascii="Arial" w:hAnsi="Arial" w:cs="Arial"/>
    </w:rPr>
  </w:style>
  <w:style w:type="paragraph" w:customStyle="1" w:styleId="PR4">
    <w:name w:val="PR4"/>
    <w:basedOn w:val="Normal"/>
    <w:autoRedefine/>
    <w:rsid w:val="00B00905"/>
    <w:pPr>
      <w:numPr>
        <w:ilvl w:val="7"/>
        <w:numId w:val="1"/>
      </w:numPr>
      <w:suppressAutoHyphens/>
      <w:jc w:val="both"/>
      <w:outlineLvl w:val="5"/>
    </w:pPr>
    <w:rPr>
      <w:rFonts w:ascii="Arial" w:hAnsi="Arial" w:cs="Arial"/>
    </w:r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autoRedefine/>
    <w:rsid w:val="00857C33"/>
    <w:pPr>
      <w:suppressAutoHyphens/>
      <w:spacing w:before="240"/>
      <w:jc w:val="center"/>
    </w:pPr>
    <w:rPr>
      <w:rFonts w:ascii="Arial" w:hAnsi="Arial" w:cs="Arial"/>
      <w:szCs w:val="22"/>
    </w:rPr>
  </w:style>
  <w:style w:type="paragraph" w:customStyle="1" w:styleId="ANT">
    <w:name w:val="ANT"/>
    <w:basedOn w:val="Normal"/>
    <w:pPr>
      <w:suppressAutoHyphens/>
      <w:spacing w:before="240"/>
      <w:jc w:val="both"/>
    </w:pPr>
    <w:rPr>
      <w:vanish/>
      <w:color w:val="800080"/>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EndOfSection">
    <w:name w:val="EndOfSection"/>
    <w:basedOn w:val="Normal"/>
    <w:next w:val="Normal"/>
    <w:autoRedefine/>
    <w:pPr>
      <w:tabs>
        <w:tab w:val="center" w:pos="4320"/>
      </w:tabs>
      <w:suppressAutoHyphens/>
    </w:pPr>
    <w:rPr>
      <w:rFonts w:ascii="Arial" w:hAnsi="Arial"/>
      <w:snapToGrid w:val="0"/>
      <w:sz w:val="20"/>
    </w:rPr>
  </w:style>
  <w:style w:type="paragraph" w:customStyle="1" w:styleId="Part">
    <w:name w:val="Part"/>
    <w:basedOn w:val="Normal"/>
    <w:next w:val="Normal"/>
    <w:autoRedefine/>
    <w:pPr>
      <w:numPr>
        <w:numId w:val="3"/>
      </w:numPr>
      <w:suppressAutoHyphens/>
      <w:outlineLvl w:val="0"/>
    </w:pPr>
    <w:rPr>
      <w:rFonts w:ascii="Arial" w:hAnsi="Arial"/>
      <w:snapToGrid w:val="0"/>
      <w:sz w:val="20"/>
    </w:rPr>
  </w:style>
  <w:style w:type="paragraph" w:customStyle="1" w:styleId="Article">
    <w:name w:val="Article"/>
    <w:basedOn w:val="Part"/>
    <w:next w:val="Normal"/>
    <w:autoRedefine/>
    <w:pPr>
      <w:numPr>
        <w:ilvl w:val="1"/>
      </w:numPr>
      <w:tabs>
        <w:tab w:val="clear" w:pos="576"/>
        <w:tab w:val="num" w:pos="360"/>
      </w:tabs>
      <w:outlineLvl w:val="1"/>
    </w:pPr>
  </w:style>
  <w:style w:type="paragraph" w:customStyle="1" w:styleId="Paragraph">
    <w:name w:val="Paragraph"/>
    <w:basedOn w:val="Normal"/>
    <w:next w:val="Normal"/>
    <w:autoRedefine/>
    <w:pPr>
      <w:numPr>
        <w:ilvl w:val="2"/>
        <w:numId w:val="3"/>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s>
      <w:suppressAutoHyphens/>
      <w:outlineLvl w:val="2"/>
    </w:pPr>
    <w:rPr>
      <w:rFonts w:ascii="Arial" w:hAnsi="Arial"/>
      <w:snapToGrid w:val="0"/>
      <w:sz w:val="20"/>
    </w:rPr>
  </w:style>
  <w:style w:type="paragraph" w:customStyle="1" w:styleId="SubPara">
    <w:name w:val="SubPara"/>
    <w:basedOn w:val="Paragraph"/>
    <w:autoRedefine/>
    <w:pPr>
      <w:numPr>
        <w:ilvl w:val="3"/>
      </w:numPr>
      <w:tabs>
        <w:tab w:val="clear" w:pos="1728"/>
        <w:tab w:val="num" w:pos="360"/>
        <w:tab w:val="left" w:pos="1152"/>
      </w:tabs>
      <w:outlineLvl w:val="3"/>
    </w:pPr>
  </w:style>
  <w:style w:type="paragraph" w:customStyle="1" w:styleId="SubSub1">
    <w:name w:val="SubSub1"/>
    <w:basedOn w:val="Paragraph"/>
    <w:autoRedefine/>
    <w:pPr>
      <w:numPr>
        <w:ilvl w:val="4"/>
      </w:numPr>
      <w:tabs>
        <w:tab w:val="clear" w:pos="2304"/>
        <w:tab w:val="num" w:pos="360"/>
        <w:tab w:val="left" w:pos="1152"/>
      </w:tabs>
      <w:outlineLvl w:val="4"/>
    </w:pPr>
  </w:style>
  <w:style w:type="paragraph" w:customStyle="1" w:styleId="SubSub2">
    <w:name w:val="SubSub2"/>
    <w:basedOn w:val="Paragraph"/>
    <w:autoRedefine/>
    <w:pPr>
      <w:numPr>
        <w:ilvl w:val="5"/>
      </w:numPr>
      <w:tabs>
        <w:tab w:val="clear" w:pos="2880"/>
        <w:tab w:val="num" w:pos="360"/>
        <w:tab w:val="left" w:pos="1152"/>
      </w:tabs>
      <w:outlineLvl w:val="5"/>
    </w:pPr>
  </w:style>
  <w:style w:type="paragraph" w:customStyle="1" w:styleId="SubSub3">
    <w:name w:val="SubSub3"/>
    <w:basedOn w:val="Paragraph"/>
    <w:autoRedefine/>
    <w:pPr>
      <w:numPr>
        <w:ilvl w:val="6"/>
      </w:numPr>
      <w:tabs>
        <w:tab w:val="clear" w:pos="3456"/>
        <w:tab w:val="num" w:pos="360"/>
        <w:tab w:val="left" w:pos="1152"/>
      </w:tabs>
      <w:outlineLvl w:val="6"/>
    </w:pPr>
  </w:style>
  <w:style w:type="paragraph" w:customStyle="1" w:styleId="SubSub4">
    <w:name w:val="SubSub4"/>
    <w:basedOn w:val="Paragraph"/>
    <w:autoRedefine/>
    <w:pPr>
      <w:numPr>
        <w:ilvl w:val="7"/>
      </w:numPr>
      <w:tabs>
        <w:tab w:val="clear" w:pos="4032"/>
        <w:tab w:val="num" w:pos="360"/>
        <w:tab w:val="left" w:pos="1152"/>
      </w:tabs>
      <w:outlineLvl w:val="7"/>
    </w:pPr>
  </w:style>
  <w:style w:type="paragraph" w:customStyle="1" w:styleId="SubSub5">
    <w:name w:val="SubSub5"/>
    <w:basedOn w:val="Paragraph"/>
    <w:autoRedefine/>
    <w:pPr>
      <w:numPr>
        <w:ilvl w:val="8"/>
      </w:numPr>
      <w:tabs>
        <w:tab w:val="clear" w:pos="4608"/>
        <w:tab w:val="num" w:pos="360"/>
        <w:tab w:val="left" w:pos="1152"/>
        <w:tab w:val="num" w:pos="4752"/>
      </w:tabs>
      <w:outlineLvl w:val="8"/>
    </w:pPr>
  </w:style>
  <w:style w:type="character" w:styleId="Hyperlink">
    <w:name w:val="Hyperlink"/>
    <w:rPr>
      <w:color w:val="0000FF"/>
      <w:u w:val="single"/>
    </w:rPr>
  </w:style>
  <w:style w:type="paragraph" w:customStyle="1" w:styleId="4">
    <w:name w:val="4"/>
    <w:basedOn w:val="Normal"/>
    <w:pPr>
      <w:widowControl w:val="0"/>
      <w:ind w:left="1340" w:hanging="440"/>
      <w:jc w:val="both"/>
    </w:pPr>
    <w:rPr>
      <w:rFonts w:ascii="Helvetica" w:hAnsi="Helvetica"/>
      <w:sz w:val="20"/>
    </w:rPr>
  </w:style>
  <w:style w:type="paragraph" w:customStyle="1" w:styleId="7">
    <w:name w:val="7"/>
    <w:basedOn w:val="Normal"/>
    <w:pPr>
      <w:widowControl w:val="0"/>
      <w:tabs>
        <w:tab w:val="center" w:pos="3600"/>
        <w:tab w:val="center" w:pos="5850"/>
        <w:tab w:val="center" w:pos="7650"/>
      </w:tabs>
      <w:ind w:left="1260" w:right="-720"/>
      <w:jc w:val="both"/>
    </w:pPr>
    <w:rPr>
      <w:rFonts w:ascii="Helvetica" w:hAnsi="Helvetica"/>
      <w:sz w:val="20"/>
    </w:rPr>
  </w:style>
  <w:style w:type="paragraph" w:customStyle="1" w:styleId="BlkBoxTitle">
    <w:name w:val="Blk Box Title"/>
    <w:basedOn w:val="Normal"/>
    <w:pPr>
      <w:keepLines/>
      <w:shd w:val="solid" w:color="auto" w:fill="auto"/>
      <w:suppressAutoHyphens/>
      <w:jc w:val="center"/>
    </w:pPr>
    <w:rPr>
      <w:rFonts w:ascii="Arial" w:hAnsi="Arial"/>
      <w:b/>
      <w:color w:val="FFFFFF"/>
      <w:kern w:val="32"/>
      <w:sz w:val="36"/>
    </w:rPr>
  </w:style>
  <w:style w:type="paragraph" w:customStyle="1" w:styleId="WmSignOff">
    <w:name w:val="Wm Sign Off"/>
    <w:basedOn w:val="Normal"/>
    <w:pPr>
      <w:framePr w:hSpace="187" w:vSpace="187" w:wrap="notBeside" w:vAnchor="text" w:hAnchor="text" w:y="1"/>
    </w:pPr>
    <w:rPr>
      <w:rFonts w:ascii="Arial" w:hAnsi="Arial"/>
      <w:b/>
      <w:i/>
      <w:sz w:val="14"/>
    </w:rPr>
  </w:style>
  <w:style w:type="character" w:styleId="FollowedHyperlink">
    <w:name w:val="FollowedHyperlink"/>
    <w:rPr>
      <w:color w:val="0000FF"/>
      <w:u w:val="single"/>
    </w:rPr>
  </w:style>
  <w:style w:type="paragraph" w:styleId="BalloonText">
    <w:name w:val="Balloon Text"/>
    <w:basedOn w:val="Normal"/>
    <w:semiHidden/>
    <w:rsid w:val="00E46960"/>
    <w:rPr>
      <w:rFonts w:ascii="Tahoma" w:hAnsi="Tahoma" w:cs="Tahoma"/>
      <w:sz w:val="16"/>
      <w:szCs w:val="16"/>
    </w:rPr>
  </w:style>
  <w:style w:type="paragraph" w:customStyle="1" w:styleId="StylePR1ItalicLeft02Firstline0">
    <w:name w:val="Style PR1 + Italic Left:  0.2&quot; First line:  0&quot;"/>
    <w:basedOn w:val="PR1"/>
    <w:autoRedefine/>
    <w:rsid w:val="00720A9C"/>
    <w:pPr>
      <w:ind w:left="288" w:firstLine="0"/>
    </w:pPr>
    <w:rPr>
      <w:rFonts w:cs="Times New Roman"/>
      <w:i/>
      <w:iCs/>
    </w:rPr>
  </w:style>
  <w:style w:type="paragraph" w:customStyle="1" w:styleId="StylePR210pt">
    <w:name w:val="Style PR2 + 10 pt"/>
    <w:basedOn w:val="PR2"/>
    <w:autoRedefine/>
    <w:rsid w:val="00C9543F"/>
  </w:style>
  <w:style w:type="paragraph" w:customStyle="1" w:styleId="SpecifierNote">
    <w:name w:val="Specifier Note"/>
    <w:basedOn w:val="PR1"/>
    <w:autoRedefine/>
    <w:rsid w:val="004036CF"/>
    <w:pPr>
      <w:numPr>
        <w:ilvl w:val="0"/>
        <w:numId w:val="0"/>
      </w:numPr>
      <w:ind w:left="288"/>
    </w:pPr>
    <w:rPr>
      <w:i/>
    </w:rPr>
  </w:style>
  <w:style w:type="character" w:styleId="CommentReference">
    <w:name w:val="annotation reference"/>
    <w:semiHidden/>
    <w:rsid w:val="00965EB8"/>
    <w:rPr>
      <w:sz w:val="16"/>
      <w:szCs w:val="16"/>
    </w:rPr>
  </w:style>
  <w:style w:type="paragraph" w:styleId="CommentText">
    <w:name w:val="annotation text"/>
    <w:basedOn w:val="Normal"/>
    <w:semiHidden/>
    <w:rsid w:val="00965EB8"/>
    <w:rPr>
      <w:sz w:val="20"/>
    </w:rPr>
  </w:style>
  <w:style w:type="paragraph" w:styleId="CommentSubject">
    <w:name w:val="annotation subject"/>
    <w:basedOn w:val="CommentText"/>
    <w:next w:val="CommentText"/>
    <w:semiHidden/>
    <w:rsid w:val="00965EB8"/>
    <w:rPr>
      <w:b/>
      <w:bCs/>
    </w:rPr>
  </w:style>
  <w:style w:type="paragraph" w:styleId="BlockText">
    <w:name w:val="Block Text"/>
    <w:basedOn w:val="Normal"/>
    <w:rsid w:val="002C559D"/>
    <w:pPr>
      <w:spacing w:after="120"/>
      <w:ind w:left="1440" w:right="1440"/>
    </w:pPr>
  </w:style>
  <w:style w:type="paragraph" w:styleId="BodyText">
    <w:name w:val="Body Text"/>
    <w:basedOn w:val="Normal"/>
    <w:rsid w:val="002C559D"/>
    <w:pPr>
      <w:spacing w:after="120"/>
    </w:pPr>
  </w:style>
  <w:style w:type="paragraph" w:styleId="BodyText2">
    <w:name w:val="Body Text 2"/>
    <w:basedOn w:val="Normal"/>
    <w:rsid w:val="002C559D"/>
    <w:pPr>
      <w:spacing w:after="120" w:line="480" w:lineRule="auto"/>
    </w:pPr>
  </w:style>
  <w:style w:type="paragraph" w:styleId="BodyText3">
    <w:name w:val="Body Text 3"/>
    <w:basedOn w:val="Normal"/>
    <w:rsid w:val="002C559D"/>
    <w:pPr>
      <w:spacing w:after="120"/>
    </w:pPr>
    <w:rPr>
      <w:sz w:val="16"/>
      <w:szCs w:val="16"/>
    </w:rPr>
  </w:style>
  <w:style w:type="paragraph" w:styleId="BodyTextFirstIndent">
    <w:name w:val="Body Text First Indent"/>
    <w:basedOn w:val="BodyText"/>
    <w:rsid w:val="002C559D"/>
    <w:pPr>
      <w:ind w:firstLine="210"/>
    </w:pPr>
  </w:style>
  <w:style w:type="paragraph" w:styleId="BodyTextIndent">
    <w:name w:val="Body Text Indent"/>
    <w:basedOn w:val="Normal"/>
    <w:rsid w:val="002C559D"/>
    <w:pPr>
      <w:spacing w:after="120"/>
      <w:ind w:left="360"/>
    </w:pPr>
  </w:style>
  <w:style w:type="paragraph" w:styleId="BodyTextFirstIndent2">
    <w:name w:val="Body Text First Indent 2"/>
    <w:basedOn w:val="BodyTextIndent"/>
    <w:rsid w:val="002C559D"/>
    <w:pPr>
      <w:ind w:firstLine="210"/>
    </w:pPr>
  </w:style>
  <w:style w:type="paragraph" w:styleId="BodyTextIndent2">
    <w:name w:val="Body Text Indent 2"/>
    <w:basedOn w:val="Normal"/>
    <w:rsid w:val="002C559D"/>
    <w:pPr>
      <w:spacing w:after="120" w:line="480" w:lineRule="auto"/>
      <w:ind w:left="360"/>
    </w:pPr>
  </w:style>
  <w:style w:type="paragraph" w:styleId="BodyTextIndent3">
    <w:name w:val="Body Text Indent 3"/>
    <w:basedOn w:val="Normal"/>
    <w:rsid w:val="002C559D"/>
    <w:pPr>
      <w:spacing w:after="120"/>
      <w:ind w:left="360"/>
    </w:pPr>
    <w:rPr>
      <w:sz w:val="16"/>
      <w:szCs w:val="16"/>
    </w:rPr>
  </w:style>
  <w:style w:type="paragraph" w:styleId="Caption">
    <w:name w:val="caption"/>
    <w:basedOn w:val="Normal"/>
    <w:next w:val="Normal"/>
    <w:qFormat/>
    <w:rsid w:val="002C559D"/>
    <w:rPr>
      <w:b/>
      <w:bCs/>
      <w:sz w:val="20"/>
    </w:rPr>
  </w:style>
  <w:style w:type="paragraph" w:styleId="Closing">
    <w:name w:val="Closing"/>
    <w:basedOn w:val="Normal"/>
    <w:rsid w:val="002C559D"/>
    <w:pPr>
      <w:ind w:left="4320"/>
    </w:pPr>
  </w:style>
  <w:style w:type="paragraph" w:styleId="Date">
    <w:name w:val="Date"/>
    <w:basedOn w:val="Normal"/>
    <w:next w:val="Normal"/>
    <w:rsid w:val="002C559D"/>
  </w:style>
  <w:style w:type="paragraph" w:styleId="DocumentMap">
    <w:name w:val="Document Map"/>
    <w:basedOn w:val="Normal"/>
    <w:semiHidden/>
    <w:rsid w:val="002C559D"/>
    <w:pPr>
      <w:shd w:val="clear" w:color="auto" w:fill="000080"/>
    </w:pPr>
    <w:rPr>
      <w:rFonts w:ascii="Tahoma" w:hAnsi="Tahoma" w:cs="Tahoma"/>
      <w:sz w:val="20"/>
    </w:rPr>
  </w:style>
  <w:style w:type="paragraph" w:styleId="E-mailSignature">
    <w:name w:val="E-mail Signature"/>
    <w:basedOn w:val="Normal"/>
    <w:rsid w:val="002C559D"/>
  </w:style>
  <w:style w:type="paragraph" w:styleId="EndnoteText">
    <w:name w:val="endnote text"/>
    <w:basedOn w:val="Normal"/>
    <w:semiHidden/>
    <w:rsid w:val="002C559D"/>
    <w:rPr>
      <w:sz w:val="20"/>
    </w:rPr>
  </w:style>
  <w:style w:type="paragraph" w:styleId="EnvelopeAddress">
    <w:name w:val="envelope address"/>
    <w:basedOn w:val="Normal"/>
    <w:rsid w:val="002C559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C559D"/>
    <w:rPr>
      <w:rFonts w:ascii="Arial" w:hAnsi="Arial" w:cs="Arial"/>
      <w:sz w:val="20"/>
    </w:rPr>
  </w:style>
  <w:style w:type="paragraph" w:styleId="FootnoteText">
    <w:name w:val="footnote text"/>
    <w:basedOn w:val="Normal"/>
    <w:semiHidden/>
    <w:rsid w:val="002C559D"/>
    <w:rPr>
      <w:sz w:val="20"/>
    </w:rPr>
  </w:style>
  <w:style w:type="paragraph" w:styleId="HTMLAddress">
    <w:name w:val="HTML Address"/>
    <w:basedOn w:val="Normal"/>
    <w:rsid w:val="002C559D"/>
    <w:rPr>
      <w:i/>
      <w:iCs/>
    </w:rPr>
  </w:style>
  <w:style w:type="paragraph" w:styleId="HTMLPreformatted">
    <w:name w:val="HTML Preformatted"/>
    <w:basedOn w:val="Normal"/>
    <w:rsid w:val="002C559D"/>
    <w:rPr>
      <w:rFonts w:ascii="Courier New" w:hAnsi="Courier New" w:cs="Courier New"/>
      <w:sz w:val="20"/>
    </w:rPr>
  </w:style>
  <w:style w:type="paragraph" w:styleId="Index1">
    <w:name w:val="index 1"/>
    <w:basedOn w:val="Normal"/>
    <w:next w:val="Normal"/>
    <w:autoRedefine/>
    <w:semiHidden/>
    <w:rsid w:val="002C559D"/>
    <w:pPr>
      <w:ind w:left="220" w:hanging="220"/>
    </w:pPr>
  </w:style>
  <w:style w:type="paragraph" w:styleId="Index2">
    <w:name w:val="index 2"/>
    <w:basedOn w:val="Normal"/>
    <w:next w:val="Normal"/>
    <w:autoRedefine/>
    <w:semiHidden/>
    <w:rsid w:val="002C559D"/>
    <w:pPr>
      <w:ind w:left="440" w:hanging="220"/>
    </w:pPr>
  </w:style>
  <w:style w:type="paragraph" w:styleId="Index3">
    <w:name w:val="index 3"/>
    <w:basedOn w:val="Normal"/>
    <w:next w:val="Normal"/>
    <w:autoRedefine/>
    <w:semiHidden/>
    <w:rsid w:val="002C559D"/>
    <w:pPr>
      <w:ind w:left="660" w:hanging="220"/>
    </w:pPr>
  </w:style>
  <w:style w:type="paragraph" w:styleId="Index4">
    <w:name w:val="index 4"/>
    <w:basedOn w:val="Normal"/>
    <w:next w:val="Normal"/>
    <w:autoRedefine/>
    <w:semiHidden/>
    <w:rsid w:val="002C559D"/>
    <w:pPr>
      <w:ind w:left="880" w:hanging="220"/>
    </w:pPr>
  </w:style>
  <w:style w:type="paragraph" w:styleId="Index5">
    <w:name w:val="index 5"/>
    <w:basedOn w:val="Normal"/>
    <w:next w:val="Normal"/>
    <w:autoRedefine/>
    <w:semiHidden/>
    <w:rsid w:val="002C559D"/>
    <w:pPr>
      <w:ind w:left="1100" w:hanging="220"/>
    </w:pPr>
  </w:style>
  <w:style w:type="paragraph" w:styleId="Index6">
    <w:name w:val="index 6"/>
    <w:basedOn w:val="Normal"/>
    <w:next w:val="Normal"/>
    <w:autoRedefine/>
    <w:semiHidden/>
    <w:rsid w:val="002C559D"/>
    <w:pPr>
      <w:ind w:left="1320" w:hanging="220"/>
    </w:pPr>
  </w:style>
  <w:style w:type="paragraph" w:styleId="Index7">
    <w:name w:val="index 7"/>
    <w:basedOn w:val="Normal"/>
    <w:next w:val="Normal"/>
    <w:autoRedefine/>
    <w:semiHidden/>
    <w:rsid w:val="002C559D"/>
    <w:pPr>
      <w:ind w:left="1540" w:hanging="220"/>
    </w:pPr>
  </w:style>
  <w:style w:type="paragraph" w:styleId="Index8">
    <w:name w:val="index 8"/>
    <w:basedOn w:val="Normal"/>
    <w:next w:val="Normal"/>
    <w:autoRedefine/>
    <w:semiHidden/>
    <w:rsid w:val="002C559D"/>
    <w:pPr>
      <w:ind w:left="1760" w:hanging="220"/>
    </w:pPr>
  </w:style>
  <w:style w:type="paragraph" w:styleId="Index9">
    <w:name w:val="index 9"/>
    <w:basedOn w:val="Normal"/>
    <w:next w:val="Normal"/>
    <w:autoRedefine/>
    <w:semiHidden/>
    <w:rsid w:val="002C559D"/>
    <w:pPr>
      <w:ind w:left="1980" w:hanging="220"/>
    </w:pPr>
  </w:style>
  <w:style w:type="paragraph" w:styleId="IndexHeading">
    <w:name w:val="index heading"/>
    <w:basedOn w:val="Normal"/>
    <w:next w:val="Index1"/>
    <w:semiHidden/>
    <w:rsid w:val="002C559D"/>
    <w:rPr>
      <w:rFonts w:ascii="Arial" w:hAnsi="Arial" w:cs="Arial"/>
      <w:b/>
      <w:bCs/>
    </w:rPr>
  </w:style>
  <w:style w:type="paragraph" w:styleId="List">
    <w:name w:val="List"/>
    <w:basedOn w:val="Normal"/>
    <w:rsid w:val="002C559D"/>
    <w:pPr>
      <w:ind w:left="360" w:hanging="360"/>
    </w:pPr>
  </w:style>
  <w:style w:type="paragraph" w:styleId="List2">
    <w:name w:val="List 2"/>
    <w:basedOn w:val="Normal"/>
    <w:rsid w:val="002C559D"/>
    <w:pPr>
      <w:ind w:left="720" w:hanging="360"/>
    </w:pPr>
  </w:style>
  <w:style w:type="paragraph" w:styleId="List3">
    <w:name w:val="List 3"/>
    <w:basedOn w:val="Normal"/>
    <w:rsid w:val="002C559D"/>
    <w:pPr>
      <w:ind w:left="1080" w:hanging="360"/>
    </w:pPr>
  </w:style>
  <w:style w:type="paragraph" w:styleId="List4">
    <w:name w:val="List 4"/>
    <w:basedOn w:val="Normal"/>
    <w:rsid w:val="002C559D"/>
    <w:pPr>
      <w:ind w:left="1440" w:hanging="360"/>
    </w:pPr>
  </w:style>
  <w:style w:type="paragraph" w:styleId="List5">
    <w:name w:val="List 5"/>
    <w:basedOn w:val="Normal"/>
    <w:rsid w:val="002C559D"/>
    <w:pPr>
      <w:ind w:left="1800" w:hanging="360"/>
    </w:pPr>
  </w:style>
  <w:style w:type="paragraph" w:styleId="ListBullet">
    <w:name w:val="List Bullet"/>
    <w:basedOn w:val="Normal"/>
    <w:rsid w:val="002C559D"/>
    <w:pPr>
      <w:numPr>
        <w:numId w:val="6"/>
      </w:numPr>
    </w:pPr>
  </w:style>
  <w:style w:type="paragraph" w:styleId="ListBullet2">
    <w:name w:val="List Bullet 2"/>
    <w:basedOn w:val="Normal"/>
    <w:rsid w:val="002C559D"/>
    <w:pPr>
      <w:numPr>
        <w:numId w:val="7"/>
      </w:numPr>
    </w:pPr>
  </w:style>
  <w:style w:type="paragraph" w:styleId="ListBullet3">
    <w:name w:val="List Bullet 3"/>
    <w:basedOn w:val="Normal"/>
    <w:rsid w:val="002C559D"/>
    <w:pPr>
      <w:numPr>
        <w:numId w:val="8"/>
      </w:numPr>
    </w:pPr>
  </w:style>
  <w:style w:type="paragraph" w:styleId="ListBullet4">
    <w:name w:val="List Bullet 4"/>
    <w:basedOn w:val="Normal"/>
    <w:rsid w:val="002C559D"/>
    <w:pPr>
      <w:numPr>
        <w:numId w:val="9"/>
      </w:numPr>
    </w:pPr>
  </w:style>
  <w:style w:type="paragraph" w:styleId="ListBullet5">
    <w:name w:val="List Bullet 5"/>
    <w:basedOn w:val="Normal"/>
    <w:rsid w:val="002C559D"/>
    <w:pPr>
      <w:numPr>
        <w:numId w:val="10"/>
      </w:numPr>
    </w:pPr>
  </w:style>
  <w:style w:type="paragraph" w:styleId="ListContinue">
    <w:name w:val="List Continue"/>
    <w:basedOn w:val="Normal"/>
    <w:rsid w:val="002C559D"/>
    <w:pPr>
      <w:spacing w:after="120"/>
      <w:ind w:left="360"/>
    </w:pPr>
  </w:style>
  <w:style w:type="paragraph" w:styleId="ListContinue2">
    <w:name w:val="List Continue 2"/>
    <w:basedOn w:val="Normal"/>
    <w:rsid w:val="002C559D"/>
    <w:pPr>
      <w:spacing w:after="120"/>
      <w:ind w:left="720"/>
    </w:pPr>
  </w:style>
  <w:style w:type="paragraph" w:styleId="ListContinue3">
    <w:name w:val="List Continue 3"/>
    <w:basedOn w:val="Normal"/>
    <w:rsid w:val="002C559D"/>
    <w:pPr>
      <w:spacing w:after="120"/>
      <w:ind w:left="1080"/>
    </w:pPr>
  </w:style>
  <w:style w:type="paragraph" w:styleId="ListContinue4">
    <w:name w:val="List Continue 4"/>
    <w:basedOn w:val="Normal"/>
    <w:rsid w:val="002C559D"/>
    <w:pPr>
      <w:spacing w:after="120"/>
      <w:ind w:left="1440"/>
    </w:pPr>
  </w:style>
  <w:style w:type="paragraph" w:styleId="ListContinue5">
    <w:name w:val="List Continue 5"/>
    <w:basedOn w:val="Normal"/>
    <w:rsid w:val="002C559D"/>
    <w:pPr>
      <w:spacing w:after="120"/>
      <w:ind w:left="1800"/>
    </w:pPr>
  </w:style>
  <w:style w:type="paragraph" w:styleId="ListNumber">
    <w:name w:val="List Number"/>
    <w:basedOn w:val="Normal"/>
    <w:rsid w:val="002C559D"/>
    <w:pPr>
      <w:numPr>
        <w:numId w:val="11"/>
      </w:numPr>
    </w:pPr>
  </w:style>
  <w:style w:type="paragraph" w:styleId="ListNumber2">
    <w:name w:val="List Number 2"/>
    <w:basedOn w:val="Normal"/>
    <w:rsid w:val="002C559D"/>
    <w:pPr>
      <w:numPr>
        <w:numId w:val="12"/>
      </w:numPr>
    </w:pPr>
  </w:style>
  <w:style w:type="paragraph" w:styleId="ListNumber3">
    <w:name w:val="List Number 3"/>
    <w:basedOn w:val="Normal"/>
    <w:rsid w:val="002C559D"/>
    <w:pPr>
      <w:numPr>
        <w:numId w:val="13"/>
      </w:numPr>
    </w:pPr>
  </w:style>
  <w:style w:type="paragraph" w:styleId="ListNumber4">
    <w:name w:val="List Number 4"/>
    <w:basedOn w:val="Normal"/>
    <w:rsid w:val="002C559D"/>
    <w:pPr>
      <w:numPr>
        <w:numId w:val="14"/>
      </w:numPr>
    </w:pPr>
  </w:style>
  <w:style w:type="paragraph" w:styleId="ListNumber5">
    <w:name w:val="List Number 5"/>
    <w:basedOn w:val="Normal"/>
    <w:rsid w:val="002C559D"/>
    <w:pPr>
      <w:numPr>
        <w:numId w:val="15"/>
      </w:numPr>
    </w:pPr>
  </w:style>
  <w:style w:type="paragraph" w:styleId="MacroText">
    <w:name w:val="macro"/>
    <w:semiHidden/>
    <w:rsid w:val="002C559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2C559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2C559D"/>
    <w:rPr>
      <w:sz w:val="24"/>
      <w:szCs w:val="24"/>
    </w:rPr>
  </w:style>
  <w:style w:type="paragraph" w:styleId="NormalIndent">
    <w:name w:val="Normal Indent"/>
    <w:basedOn w:val="Normal"/>
    <w:rsid w:val="002C559D"/>
    <w:pPr>
      <w:ind w:left="720"/>
    </w:pPr>
  </w:style>
  <w:style w:type="paragraph" w:styleId="NoteHeading">
    <w:name w:val="Note Heading"/>
    <w:basedOn w:val="Normal"/>
    <w:next w:val="Normal"/>
    <w:rsid w:val="002C559D"/>
  </w:style>
  <w:style w:type="paragraph" w:styleId="PlainText">
    <w:name w:val="Plain Text"/>
    <w:basedOn w:val="Normal"/>
    <w:rsid w:val="002C559D"/>
    <w:rPr>
      <w:rFonts w:ascii="Courier New" w:hAnsi="Courier New" w:cs="Courier New"/>
      <w:sz w:val="20"/>
    </w:rPr>
  </w:style>
  <w:style w:type="paragraph" w:styleId="Salutation">
    <w:name w:val="Salutation"/>
    <w:basedOn w:val="Normal"/>
    <w:next w:val="Normal"/>
    <w:rsid w:val="002C559D"/>
  </w:style>
  <w:style w:type="paragraph" w:styleId="Signature">
    <w:name w:val="Signature"/>
    <w:basedOn w:val="Normal"/>
    <w:rsid w:val="002C559D"/>
    <w:pPr>
      <w:ind w:left="4320"/>
    </w:pPr>
  </w:style>
  <w:style w:type="paragraph" w:styleId="Subtitle">
    <w:name w:val="Subtitle"/>
    <w:basedOn w:val="Normal"/>
    <w:qFormat/>
    <w:rsid w:val="002C559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2C559D"/>
    <w:pPr>
      <w:ind w:left="220" w:hanging="220"/>
    </w:pPr>
  </w:style>
  <w:style w:type="paragraph" w:styleId="TableofFigures">
    <w:name w:val="table of figures"/>
    <w:basedOn w:val="Normal"/>
    <w:next w:val="Normal"/>
    <w:semiHidden/>
    <w:rsid w:val="002C559D"/>
  </w:style>
  <w:style w:type="paragraph" w:styleId="Title">
    <w:name w:val="Title"/>
    <w:basedOn w:val="Normal"/>
    <w:qFormat/>
    <w:rsid w:val="002C559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2C559D"/>
    <w:pPr>
      <w:spacing w:before="120"/>
    </w:pPr>
    <w:rPr>
      <w:rFonts w:ascii="Arial" w:hAnsi="Arial" w:cs="Arial"/>
      <w:b/>
      <w:bCs/>
      <w:sz w:val="24"/>
      <w:szCs w:val="24"/>
    </w:rPr>
  </w:style>
  <w:style w:type="paragraph" w:styleId="TOC1">
    <w:name w:val="toc 1"/>
    <w:basedOn w:val="Normal"/>
    <w:next w:val="Normal"/>
    <w:autoRedefine/>
    <w:semiHidden/>
    <w:rsid w:val="002C559D"/>
  </w:style>
  <w:style w:type="paragraph" w:styleId="TOC2">
    <w:name w:val="toc 2"/>
    <w:basedOn w:val="Normal"/>
    <w:next w:val="Normal"/>
    <w:autoRedefine/>
    <w:semiHidden/>
    <w:rsid w:val="002C559D"/>
    <w:pPr>
      <w:ind w:left="220"/>
    </w:pPr>
  </w:style>
  <w:style w:type="paragraph" w:styleId="TOC3">
    <w:name w:val="toc 3"/>
    <w:basedOn w:val="Normal"/>
    <w:next w:val="Normal"/>
    <w:autoRedefine/>
    <w:semiHidden/>
    <w:rsid w:val="002C559D"/>
    <w:pPr>
      <w:ind w:left="440"/>
    </w:pPr>
  </w:style>
  <w:style w:type="paragraph" w:styleId="TOC4">
    <w:name w:val="toc 4"/>
    <w:basedOn w:val="Normal"/>
    <w:next w:val="Normal"/>
    <w:autoRedefine/>
    <w:semiHidden/>
    <w:rsid w:val="002C559D"/>
    <w:pPr>
      <w:ind w:left="660"/>
    </w:pPr>
  </w:style>
  <w:style w:type="paragraph" w:styleId="TOC5">
    <w:name w:val="toc 5"/>
    <w:basedOn w:val="Normal"/>
    <w:next w:val="Normal"/>
    <w:autoRedefine/>
    <w:semiHidden/>
    <w:rsid w:val="002C559D"/>
    <w:pPr>
      <w:ind w:left="880"/>
    </w:pPr>
  </w:style>
  <w:style w:type="paragraph" w:styleId="TOC6">
    <w:name w:val="toc 6"/>
    <w:basedOn w:val="Normal"/>
    <w:next w:val="Normal"/>
    <w:autoRedefine/>
    <w:semiHidden/>
    <w:rsid w:val="002C559D"/>
    <w:pPr>
      <w:ind w:left="1100"/>
    </w:pPr>
  </w:style>
  <w:style w:type="paragraph" w:styleId="TOC7">
    <w:name w:val="toc 7"/>
    <w:basedOn w:val="Normal"/>
    <w:next w:val="Normal"/>
    <w:autoRedefine/>
    <w:semiHidden/>
    <w:rsid w:val="002C559D"/>
    <w:pPr>
      <w:ind w:left="1320"/>
    </w:pPr>
  </w:style>
  <w:style w:type="paragraph" w:styleId="TOC8">
    <w:name w:val="toc 8"/>
    <w:basedOn w:val="Normal"/>
    <w:next w:val="Normal"/>
    <w:autoRedefine/>
    <w:semiHidden/>
    <w:rsid w:val="002C559D"/>
    <w:pPr>
      <w:ind w:left="1540"/>
    </w:pPr>
  </w:style>
  <w:style w:type="paragraph" w:styleId="TOC9">
    <w:name w:val="toc 9"/>
    <w:basedOn w:val="Normal"/>
    <w:next w:val="Normal"/>
    <w:autoRedefine/>
    <w:semiHidden/>
    <w:rsid w:val="002C559D"/>
    <w:pPr>
      <w:ind w:left="1760"/>
    </w:pPr>
  </w:style>
  <w:style w:type="character" w:customStyle="1" w:styleId="inner7">
    <w:name w:val="inner7"/>
    <w:rsid w:val="00C43D7A"/>
    <w:rPr>
      <w:b/>
      <w:bCs/>
      <w:color w:val="FFFFFF"/>
      <w:sz w:val="18"/>
      <w:szCs w:val="18"/>
    </w:rPr>
  </w:style>
  <w:style w:type="character" w:customStyle="1" w:styleId="A7">
    <w:name w:val="A7"/>
    <w:uiPriority w:val="99"/>
    <w:rsid w:val="000E5D0E"/>
    <w:rPr>
      <w:rFonts w:cs="Futura Hv BT"/>
      <w:b/>
      <w:bCs/>
      <w:color w:val="6C6E7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9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F0A5FEC2FA004D9AA0F7EDB4A84A4F" ma:contentTypeVersion="7" ma:contentTypeDescription="Create a new document." ma:contentTypeScope="" ma:versionID="ca0734f5e97e4965eddbccceae9ab7d5">
  <xsd:schema xmlns:xsd="http://www.w3.org/2001/XMLSchema" xmlns:xs="http://www.w3.org/2001/XMLSchema" xmlns:p="http://schemas.microsoft.com/office/2006/metadata/properties" xmlns:ns2="8fd33e54-8c53-4393-9f53-8550c2c210c5" targetNamespace="http://schemas.microsoft.com/office/2006/metadata/properties" ma:root="true" ma:fieldsID="80ae017a41bd7015ebc96e9e85e46a38" ns2:_="">
    <xsd:import namespace="8fd33e54-8c53-4393-9f53-8550c2c210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33e54-8c53-4393-9f53-8550c2c21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7B64A1-A949-414F-BE44-39AB7323EB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DEC26B-23E2-4737-9551-87F00C5B1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33e54-8c53-4393-9f53-8550c2c21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0BC19-6A76-4141-8D24-E0410BB06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1817</Words>
  <Characters>10357</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SECTION 22 42 46</vt:lpstr>
    </vt:vector>
  </TitlesOfParts>
  <Company>Dyson Airblade</Company>
  <LinksUpToDate>false</LinksUpToDate>
  <CharactersWithSpaces>12150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 42 46</dc:title>
  <dc:subject>COMBINATION WATER TAP &amp; ELECTRIC HAND DRYER UNITS</dc:subject>
  <dc:creator>Ross Spiegel</dc:creator>
  <cp:keywords>Guide Specification</cp:keywords>
  <dc:description>New airblade Tap Model</dc:description>
  <cp:lastModifiedBy>Hannah Stubina</cp:lastModifiedBy>
  <cp:revision>2</cp:revision>
  <cp:lastPrinted>2008-09-08T02:04:00Z</cp:lastPrinted>
  <dcterms:created xsi:type="dcterms:W3CDTF">2021-02-24T15:52:00Z</dcterms:created>
  <dcterms:modified xsi:type="dcterms:W3CDTF">2021-02-24T15:52:00Z</dcterms:modified>
  <cp:category>Division 22-Plumbing</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0x0101007BF0A5FEC2FA004D9AA0F7EDB4A84A4F</vt:lpwstr>
  </property>
</Properties>
</file>